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02D62" w14:textId="77777777" w:rsidR="0000522F" w:rsidRPr="0000522F" w:rsidRDefault="0000522F" w:rsidP="0000522F">
      <w:pPr>
        <w:spacing w:after="0" w:line="240" w:lineRule="auto"/>
        <w:jc w:val="center"/>
        <w:rPr>
          <w:b/>
          <w:sz w:val="28"/>
        </w:rPr>
      </w:pPr>
      <w:r w:rsidRPr="0000522F">
        <w:rPr>
          <w:b/>
          <w:sz w:val="28"/>
        </w:rPr>
        <w:t>BÀI 18. VƯƠNG QUỐC CHĂM-PA VÀ VÙNG ĐẤT NAM BỘ</w:t>
      </w:r>
    </w:p>
    <w:p w14:paraId="51279FB2" w14:textId="78265D95" w:rsidR="0000522F" w:rsidRDefault="0000522F" w:rsidP="0000522F">
      <w:pPr>
        <w:spacing w:after="0" w:line="240" w:lineRule="auto"/>
        <w:jc w:val="center"/>
        <w:rPr>
          <w:b/>
          <w:sz w:val="28"/>
        </w:rPr>
      </w:pPr>
      <w:r w:rsidRPr="0000522F">
        <w:rPr>
          <w:b/>
          <w:sz w:val="28"/>
        </w:rPr>
        <w:t>TỪ ĐẦU THẾ KỈ X ĐẾN ĐẦU THẾ KỈ XVI</w:t>
      </w:r>
    </w:p>
    <w:p w14:paraId="446F99BF" w14:textId="70824896" w:rsidR="00D939BC" w:rsidRPr="00B84BF7" w:rsidRDefault="00D939BC" w:rsidP="0000522F">
      <w:pPr>
        <w:spacing w:after="0" w:line="240" w:lineRule="auto"/>
        <w:rPr>
          <w:b/>
          <w:sz w:val="28"/>
        </w:rPr>
      </w:pPr>
      <w:r w:rsidRPr="00B84BF7">
        <w:rPr>
          <w:b/>
          <w:sz w:val="28"/>
        </w:rPr>
        <w:t>I. MỤC TIÊU BÀI HỌC</w:t>
      </w:r>
    </w:p>
    <w:tbl>
      <w:tblPr>
        <w:tblStyle w:val="TableGrid"/>
        <w:tblW w:w="10343" w:type="dxa"/>
        <w:tblLook w:val="04A0" w:firstRow="1" w:lastRow="0" w:firstColumn="1" w:lastColumn="0" w:noHBand="0" w:noVBand="1"/>
      </w:tblPr>
      <w:tblGrid>
        <w:gridCol w:w="2845"/>
        <w:gridCol w:w="6364"/>
        <w:gridCol w:w="1134"/>
      </w:tblGrid>
      <w:tr w:rsidR="00D939BC" w:rsidRPr="00FC3CD5" w14:paraId="330458F0" w14:textId="77777777" w:rsidTr="00D55EBF">
        <w:tc>
          <w:tcPr>
            <w:tcW w:w="2845" w:type="dxa"/>
          </w:tcPr>
          <w:p w14:paraId="086A1DAB" w14:textId="77777777" w:rsidR="00D939BC" w:rsidRPr="00FC3CD5" w:rsidRDefault="00D939BC" w:rsidP="0082491E">
            <w:pPr>
              <w:jc w:val="center"/>
              <w:rPr>
                <w:b/>
                <w:sz w:val="28"/>
              </w:rPr>
            </w:pPr>
            <w:r w:rsidRPr="00FC3CD5">
              <w:rPr>
                <w:b/>
                <w:sz w:val="28"/>
              </w:rPr>
              <w:t>Phẩm chất, năng lực</w:t>
            </w:r>
          </w:p>
        </w:tc>
        <w:tc>
          <w:tcPr>
            <w:tcW w:w="6364" w:type="dxa"/>
          </w:tcPr>
          <w:p w14:paraId="6A00D51A" w14:textId="77777777" w:rsidR="00D939BC" w:rsidRPr="00FC3CD5" w:rsidRDefault="00D939BC" w:rsidP="0082491E">
            <w:pPr>
              <w:jc w:val="center"/>
              <w:rPr>
                <w:b/>
                <w:sz w:val="28"/>
              </w:rPr>
            </w:pPr>
            <w:r w:rsidRPr="00FC3CD5">
              <w:rPr>
                <w:b/>
                <w:sz w:val="28"/>
              </w:rPr>
              <w:t>Yêu cầu cần đạt</w:t>
            </w:r>
          </w:p>
        </w:tc>
        <w:tc>
          <w:tcPr>
            <w:tcW w:w="1134" w:type="dxa"/>
          </w:tcPr>
          <w:p w14:paraId="3CFC3830" w14:textId="77777777" w:rsidR="00D939BC" w:rsidRPr="00FC3CD5" w:rsidRDefault="00D939BC" w:rsidP="0082491E">
            <w:pPr>
              <w:jc w:val="center"/>
              <w:rPr>
                <w:b/>
                <w:sz w:val="28"/>
              </w:rPr>
            </w:pPr>
            <w:r w:rsidRPr="00FC3CD5">
              <w:rPr>
                <w:b/>
                <w:sz w:val="28"/>
              </w:rPr>
              <w:t>STT</w:t>
            </w:r>
          </w:p>
        </w:tc>
      </w:tr>
      <w:tr w:rsidR="00D939BC" w:rsidRPr="00FC3CD5" w14:paraId="2495D5B6" w14:textId="77777777" w:rsidTr="00D55EBF">
        <w:tc>
          <w:tcPr>
            <w:tcW w:w="10343" w:type="dxa"/>
            <w:gridSpan w:val="3"/>
          </w:tcPr>
          <w:p w14:paraId="48D4BE50" w14:textId="77777777" w:rsidR="00D939BC" w:rsidRPr="00FC3CD5" w:rsidRDefault="00D939BC" w:rsidP="0082491E">
            <w:pPr>
              <w:jc w:val="center"/>
              <w:rPr>
                <w:b/>
                <w:sz w:val="28"/>
              </w:rPr>
            </w:pPr>
            <w:r w:rsidRPr="00FC3CD5">
              <w:rPr>
                <w:b/>
                <w:sz w:val="28"/>
              </w:rPr>
              <w:t>1. Năng lực lịch sử</w:t>
            </w:r>
          </w:p>
        </w:tc>
      </w:tr>
      <w:tr w:rsidR="00D55EBF" w:rsidRPr="00FC3CD5" w14:paraId="781E9204" w14:textId="77777777" w:rsidTr="00D55EBF">
        <w:tc>
          <w:tcPr>
            <w:tcW w:w="2845" w:type="dxa"/>
            <w:vMerge w:val="restart"/>
          </w:tcPr>
          <w:p w14:paraId="1C7B15B9" w14:textId="08B3C133" w:rsidR="00D55EBF" w:rsidRPr="00FC3CD5" w:rsidRDefault="0000522F" w:rsidP="0082491E">
            <w:pPr>
              <w:rPr>
                <w:sz w:val="28"/>
              </w:rPr>
            </w:pPr>
            <w:r w:rsidRPr="00FC3CD5">
              <w:rPr>
                <w:sz w:val="28"/>
              </w:rPr>
              <w:t>Tìm hiểu</w:t>
            </w:r>
            <w:r w:rsidR="00D55EBF" w:rsidRPr="00FC3CD5">
              <w:rPr>
                <w:sz w:val="28"/>
              </w:rPr>
              <w:t xml:space="preserve"> lịch sử</w:t>
            </w:r>
          </w:p>
        </w:tc>
        <w:tc>
          <w:tcPr>
            <w:tcW w:w="6364" w:type="dxa"/>
          </w:tcPr>
          <w:p w14:paraId="38FD1A32" w14:textId="16153348" w:rsidR="00D55EBF" w:rsidRPr="00FC3CD5" w:rsidRDefault="0000522F" w:rsidP="0000522F">
            <w:pPr>
              <w:widowControl w:val="0"/>
              <w:tabs>
                <w:tab w:val="left" w:pos="1474"/>
              </w:tabs>
              <w:spacing w:after="0" w:line="307" w:lineRule="exact"/>
              <w:jc w:val="both"/>
              <w:rPr>
                <w:sz w:val="28"/>
              </w:rPr>
            </w:pPr>
            <w:r w:rsidRPr="00FC3CD5">
              <w:rPr>
                <w:rStyle w:val="Vnbnnidung20"/>
                <w:rFonts w:eastAsiaTheme="minorHAnsi"/>
                <w:sz w:val="28"/>
                <w:szCs w:val="28"/>
                <w:lang w:val="en-US"/>
              </w:rPr>
              <w:t>-</w:t>
            </w:r>
            <w:r w:rsidRPr="00FC3CD5">
              <w:rPr>
                <w:rStyle w:val="Vnbnnidung20"/>
                <w:rFonts w:eastAsiaTheme="minorHAnsi"/>
                <w:sz w:val="28"/>
                <w:szCs w:val="28"/>
              </w:rPr>
              <w:t xml:space="preserve"> Nêu được những diễn biến cơ bản về chính trị của Vương quốc Chăm-pa và vùng đất Nam Bộ từ đẩu thế kỉ X đến đẩu thế ki XVI.</w:t>
            </w:r>
          </w:p>
        </w:tc>
        <w:tc>
          <w:tcPr>
            <w:tcW w:w="1134" w:type="dxa"/>
          </w:tcPr>
          <w:p w14:paraId="60E2CEA6" w14:textId="647B48AB" w:rsidR="00D55EBF" w:rsidRPr="00FC3CD5" w:rsidRDefault="00D55EBF" w:rsidP="0082491E">
            <w:pPr>
              <w:jc w:val="center"/>
              <w:rPr>
                <w:sz w:val="28"/>
              </w:rPr>
            </w:pPr>
            <w:r w:rsidRPr="00FC3CD5">
              <w:rPr>
                <w:sz w:val="28"/>
              </w:rPr>
              <w:t>1</w:t>
            </w:r>
          </w:p>
        </w:tc>
      </w:tr>
      <w:tr w:rsidR="00D55EBF" w:rsidRPr="00FC3CD5" w14:paraId="5B6291BC" w14:textId="77777777" w:rsidTr="00D55EBF">
        <w:tc>
          <w:tcPr>
            <w:tcW w:w="2845" w:type="dxa"/>
            <w:vMerge/>
          </w:tcPr>
          <w:p w14:paraId="5FD90EDE" w14:textId="77777777" w:rsidR="00D55EBF" w:rsidRPr="00FC3CD5" w:rsidRDefault="00D55EBF" w:rsidP="0082491E">
            <w:pPr>
              <w:rPr>
                <w:sz w:val="28"/>
              </w:rPr>
            </w:pPr>
          </w:p>
        </w:tc>
        <w:tc>
          <w:tcPr>
            <w:tcW w:w="6364" w:type="dxa"/>
          </w:tcPr>
          <w:p w14:paraId="251C52D6" w14:textId="15628278" w:rsidR="00D55EBF" w:rsidRPr="00FC3CD5" w:rsidRDefault="0000522F" w:rsidP="0000522F">
            <w:pPr>
              <w:widowControl w:val="0"/>
              <w:tabs>
                <w:tab w:val="left" w:pos="1474"/>
              </w:tabs>
              <w:spacing w:after="190" w:line="307" w:lineRule="exact"/>
              <w:jc w:val="both"/>
              <w:rPr>
                <w:sz w:val="28"/>
              </w:rPr>
            </w:pPr>
            <w:r w:rsidRPr="00FC3CD5">
              <w:rPr>
                <w:rStyle w:val="Vnbnnidung20"/>
                <w:rFonts w:eastAsiaTheme="minorHAnsi"/>
                <w:sz w:val="28"/>
                <w:szCs w:val="28"/>
                <w:lang w:val="en-US"/>
              </w:rPr>
              <w:t>-</w:t>
            </w:r>
            <w:r w:rsidRPr="00FC3CD5">
              <w:rPr>
                <w:rStyle w:val="Vnbnnidung20"/>
                <w:rFonts w:eastAsiaTheme="minorHAnsi"/>
                <w:sz w:val="28"/>
                <w:szCs w:val="28"/>
              </w:rPr>
              <w:t xml:space="preserve"> Trình bày được những nét chính về kinh tế, văn hoá của Vương quốc Chăm-pa, vùng đất Nam Bộ từ đẩu thế kỉ X đến đẩu thế kỉ XVI.</w:t>
            </w:r>
          </w:p>
        </w:tc>
        <w:tc>
          <w:tcPr>
            <w:tcW w:w="1134" w:type="dxa"/>
          </w:tcPr>
          <w:p w14:paraId="4AA29CB4" w14:textId="689FA5C8" w:rsidR="00D55EBF" w:rsidRPr="00FC3CD5" w:rsidRDefault="00D55EBF" w:rsidP="0082491E">
            <w:pPr>
              <w:jc w:val="center"/>
              <w:rPr>
                <w:sz w:val="28"/>
              </w:rPr>
            </w:pPr>
            <w:r w:rsidRPr="00FC3CD5">
              <w:rPr>
                <w:sz w:val="28"/>
              </w:rPr>
              <w:t>2</w:t>
            </w:r>
          </w:p>
        </w:tc>
      </w:tr>
      <w:tr w:rsidR="00D939BC" w:rsidRPr="00FC3CD5" w14:paraId="26D0A6F6" w14:textId="77777777" w:rsidTr="00D55EBF">
        <w:tc>
          <w:tcPr>
            <w:tcW w:w="10343" w:type="dxa"/>
            <w:gridSpan w:val="3"/>
          </w:tcPr>
          <w:p w14:paraId="76F16C32" w14:textId="77777777" w:rsidR="00D939BC" w:rsidRPr="00FC3CD5" w:rsidRDefault="00D939BC" w:rsidP="0082491E">
            <w:pPr>
              <w:jc w:val="center"/>
              <w:rPr>
                <w:b/>
                <w:sz w:val="28"/>
              </w:rPr>
            </w:pPr>
            <w:r w:rsidRPr="00FC3CD5">
              <w:rPr>
                <w:b/>
                <w:sz w:val="28"/>
              </w:rPr>
              <w:t>2. Năng lực chung</w:t>
            </w:r>
          </w:p>
        </w:tc>
      </w:tr>
      <w:tr w:rsidR="00D939BC" w:rsidRPr="00FC3CD5" w14:paraId="61BE62DE" w14:textId="77777777" w:rsidTr="00D55EBF">
        <w:tc>
          <w:tcPr>
            <w:tcW w:w="2845" w:type="dxa"/>
          </w:tcPr>
          <w:p w14:paraId="2DA1FB51" w14:textId="1D62969B" w:rsidR="00D939BC" w:rsidRPr="00FC3CD5" w:rsidRDefault="00D55EBF" w:rsidP="0082491E">
            <w:pPr>
              <w:jc w:val="both"/>
              <w:rPr>
                <w:sz w:val="28"/>
              </w:rPr>
            </w:pPr>
            <w:r w:rsidRPr="00FC3CD5">
              <w:rPr>
                <w:sz w:val="28"/>
              </w:rPr>
              <w:t>Tự chủ và tự học</w:t>
            </w:r>
          </w:p>
        </w:tc>
        <w:tc>
          <w:tcPr>
            <w:tcW w:w="6364" w:type="dxa"/>
          </w:tcPr>
          <w:p w14:paraId="3A3324FF" w14:textId="2F9BA35A" w:rsidR="00D939BC" w:rsidRPr="00FC3CD5" w:rsidRDefault="0000522F" w:rsidP="0000522F">
            <w:pPr>
              <w:widowControl w:val="0"/>
              <w:tabs>
                <w:tab w:val="left" w:pos="1470"/>
              </w:tabs>
              <w:spacing w:after="0" w:line="307" w:lineRule="exact"/>
              <w:jc w:val="both"/>
              <w:rPr>
                <w:sz w:val="28"/>
              </w:rPr>
            </w:pPr>
            <w:r w:rsidRPr="00FC3CD5">
              <w:rPr>
                <w:rStyle w:val="Vnbnnidung20"/>
                <w:rFonts w:eastAsiaTheme="minorHAnsi"/>
                <w:sz w:val="28"/>
                <w:szCs w:val="28"/>
                <w:lang w:val="en-US"/>
              </w:rPr>
              <w:t>-</w:t>
            </w:r>
            <w:r w:rsidRPr="00FC3CD5">
              <w:rPr>
                <w:rStyle w:val="Vnbnnidung20"/>
                <w:rFonts w:eastAsiaTheme="minorHAnsi"/>
                <w:sz w:val="28"/>
                <w:szCs w:val="28"/>
              </w:rPr>
              <w:t xml:space="preserve"> Biết sưu tầm, khai thác tư liệu, kênh hình trong học tập lịch sử.</w:t>
            </w:r>
          </w:p>
        </w:tc>
        <w:tc>
          <w:tcPr>
            <w:tcW w:w="1134" w:type="dxa"/>
          </w:tcPr>
          <w:p w14:paraId="571F2AEB" w14:textId="133DDC2B" w:rsidR="00D939BC" w:rsidRPr="00FC3CD5" w:rsidRDefault="00D55EBF" w:rsidP="0082491E">
            <w:pPr>
              <w:jc w:val="center"/>
              <w:rPr>
                <w:sz w:val="28"/>
              </w:rPr>
            </w:pPr>
            <w:r w:rsidRPr="00FC3CD5">
              <w:rPr>
                <w:sz w:val="28"/>
              </w:rPr>
              <w:t>3</w:t>
            </w:r>
          </w:p>
        </w:tc>
      </w:tr>
      <w:tr w:rsidR="00D939BC" w:rsidRPr="00FC3CD5" w14:paraId="7B40CBE7" w14:textId="77777777" w:rsidTr="00D55EBF">
        <w:tc>
          <w:tcPr>
            <w:tcW w:w="2845" w:type="dxa"/>
          </w:tcPr>
          <w:p w14:paraId="5FE3D542" w14:textId="77777777" w:rsidR="00D939BC" w:rsidRPr="00FC3CD5" w:rsidRDefault="00D939BC" w:rsidP="0082491E">
            <w:pPr>
              <w:rPr>
                <w:sz w:val="28"/>
              </w:rPr>
            </w:pPr>
            <w:r w:rsidRPr="00FC3CD5">
              <w:rPr>
                <w:sz w:val="28"/>
              </w:rPr>
              <w:t>Giải quyết vấn đề sáng tạo</w:t>
            </w:r>
          </w:p>
        </w:tc>
        <w:tc>
          <w:tcPr>
            <w:tcW w:w="6364" w:type="dxa"/>
          </w:tcPr>
          <w:p w14:paraId="4279336C" w14:textId="61FC001A" w:rsidR="00D939BC" w:rsidRPr="00FC3CD5" w:rsidRDefault="0000522F" w:rsidP="0082491E">
            <w:pPr>
              <w:jc w:val="both"/>
              <w:rPr>
                <w:sz w:val="28"/>
              </w:rPr>
            </w:pPr>
            <w:r w:rsidRPr="00FC3CD5">
              <w:rPr>
                <w:rStyle w:val="Vnbnnidung20"/>
                <w:rFonts w:eastAsiaTheme="minorHAnsi"/>
                <w:sz w:val="28"/>
                <w:szCs w:val="28"/>
                <w:lang w:val="en-US"/>
              </w:rPr>
              <w:t>-</w:t>
            </w:r>
            <w:r w:rsidRPr="00FC3CD5">
              <w:rPr>
                <w:rStyle w:val="Vnbnnidung20"/>
                <w:rFonts w:eastAsiaTheme="minorHAnsi"/>
                <w:sz w:val="28"/>
                <w:szCs w:val="28"/>
              </w:rPr>
              <w:t xml:space="preserve"> Biết trình bày, suy luận, phản biện, tranh luận v</w:t>
            </w:r>
            <w:r w:rsidR="00FC3CD5">
              <w:rPr>
                <w:rStyle w:val="Vnbnnidung20"/>
                <w:rFonts w:eastAsiaTheme="minorHAnsi"/>
                <w:sz w:val="28"/>
                <w:szCs w:val="28"/>
                <w:lang w:val="en-US"/>
              </w:rPr>
              <w:t>ề</w:t>
            </w:r>
            <w:r w:rsidRPr="00FC3CD5">
              <w:rPr>
                <w:rStyle w:val="Vnbnnidung20"/>
                <w:rFonts w:eastAsiaTheme="minorHAnsi"/>
                <w:sz w:val="28"/>
                <w:szCs w:val="28"/>
              </w:rPr>
              <w:t xml:space="preserve"> một vấn để lịch sử</w:t>
            </w:r>
            <w:r w:rsidR="00FC3CD5">
              <w:rPr>
                <w:rStyle w:val="Vnbnnidung20"/>
                <w:rFonts w:eastAsiaTheme="minorHAnsi"/>
                <w:sz w:val="28"/>
                <w:szCs w:val="28"/>
                <w:lang w:val="en-US"/>
              </w:rPr>
              <w:t>.</w:t>
            </w:r>
          </w:p>
        </w:tc>
        <w:tc>
          <w:tcPr>
            <w:tcW w:w="1134" w:type="dxa"/>
          </w:tcPr>
          <w:p w14:paraId="3EB68609" w14:textId="322AAD25" w:rsidR="00D939BC" w:rsidRPr="00FC3CD5" w:rsidRDefault="00D55EBF" w:rsidP="0082491E">
            <w:pPr>
              <w:jc w:val="center"/>
              <w:rPr>
                <w:sz w:val="28"/>
              </w:rPr>
            </w:pPr>
            <w:r w:rsidRPr="00FC3CD5">
              <w:rPr>
                <w:sz w:val="28"/>
              </w:rPr>
              <w:t>4</w:t>
            </w:r>
          </w:p>
        </w:tc>
      </w:tr>
      <w:tr w:rsidR="00D939BC" w:rsidRPr="00FC3CD5" w14:paraId="1A03E8E1" w14:textId="77777777" w:rsidTr="00D55EBF">
        <w:tc>
          <w:tcPr>
            <w:tcW w:w="10343" w:type="dxa"/>
            <w:gridSpan w:val="3"/>
          </w:tcPr>
          <w:p w14:paraId="7FDB4570" w14:textId="77777777" w:rsidR="00D939BC" w:rsidRPr="00FC3CD5" w:rsidRDefault="00D939BC" w:rsidP="0082491E">
            <w:pPr>
              <w:jc w:val="center"/>
              <w:rPr>
                <w:sz w:val="28"/>
              </w:rPr>
            </w:pPr>
            <w:r w:rsidRPr="00FC3CD5">
              <w:rPr>
                <w:b/>
                <w:sz w:val="28"/>
              </w:rPr>
              <w:t>3. Phẩm chất chủ yếu</w:t>
            </w:r>
          </w:p>
        </w:tc>
      </w:tr>
      <w:tr w:rsidR="00D939BC" w:rsidRPr="00FC3CD5" w14:paraId="29987FD8" w14:textId="77777777" w:rsidTr="00D55EBF">
        <w:tc>
          <w:tcPr>
            <w:tcW w:w="2845" w:type="dxa"/>
          </w:tcPr>
          <w:p w14:paraId="2309B7B6" w14:textId="77777777" w:rsidR="00D939BC" w:rsidRPr="00FC3CD5" w:rsidRDefault="00D939BC" w:rsidP="0082491E">
            <w:pPr>
              <w:jc w:val="both"/>
              <w:rPr>
                <w:sz w:val="28"/>
              </w:rPr>
            </w:pPr>
            <w:r w:rsidRPr="00FC3CD5">
              <w:rPr>
                <w:sz w:val="28"/>
              </w:rPr>
              <w:t>Chăm chỉ</w:t>
            </w:r>
          </w:p>
        </w:tc>
        <w:tc>
          <w:tcPr>
            <w:tcW w:w="6364" w:type="dxa"/>
          </w:tcPr>
          <w:p w14:paraId="46D98EE5" w14:textId="01316CF9" w:rsidR="00D939BC" w:rsidRPr="00FC3CD5" w:rsidRDefault="00925592" w:rsidP="0082491E">
            <w:pPr>
              <w:jc w:val="both"/>
              <w:rPr>
                <w:sz w:val="28"/>
              </w:rPr>
            </w:pPr>
            <w:r w:rsidRPr="00FC3CD5">
              <w:rPr>
                <w:sz w:val="28"/>
              </w:rPr>
              <w:t>Tích cực, chăm chỉ trong các hoạt động nhóm, cặp đôi; tự giác hoàn thành các bài tập về nhà.</w:t>
            </w:r>
          </w:p>
        </w:tc>
        <w:tc>
          <w:tcPr>
            <w:tcW w:w="1134" w:type="dxa"/>
          </w:tcPr>
          <w:p w14:paraId="234BAF80" w14:textId="779E8FBE" w:rsidR="00D939BC" w:rsidRPr="00FC3CD5" w:rsidRDefault="00925592" w:rsidP="0082491E">
            <w:pPr>
              <w:jc w:val="center"/>
              <w:rPr>
                <w:sz w:val="28"/>
              </w:rPr>
            </w:pPr>
            <w:r w:rsidRPr="00FC3CD5">
              <w:rPr>
                <w:sz w:val="28"/>
              </w:rPr>
              <w:t>5</w:t>
            </w:r>
          </w:p>
        </w:tc>
      </w:tr>
      <w:tr w:rsidR="00D939BC" w:rsidRPr="00FC3CD5" w14:paraId="3A36614E" w14:textId="77777777" w:rsidTr="00D55EBF">
        <w:tc>
          <w:tcPr>
            <w:tcW w:w="2845" w:type="dxa"/>
          </w:tcPr>
          <w:p w14:paraId="5A6D39BD" w14:textId="77777777" w:rsidR="00D939BC" w:rsidRPr="00FC3CD5" w:rsidRDefault="00D939BC" w:rsidP="0082491E">
            <w:pPr>
              <w:jc w:val="both"/>
              <w:rPr>
                <w:sz w:val="28"/>
              </w:rPr>
            </w:pPr>
            <w:r w:rsidRPr="00FC3CD5">
              <w:rPr>
                <w:sz w:val="28"/>
              </w:rPr>
              <w:t>Trách nhiệm</w:t>
            </w:r>
          </w:p>
        </w:tc>
        <w:tc>
          <w:tcPr>
            <w:tcW w:w="6364" w:type="dxa"/>
          </w:tcPr>
          <w:p w14:paraId="2B4CF150" w14:textId="296DB337" w:rsidR="00D939BC" w:rsidRPr="00FC3CD5" w:rsidRDefault="0000522F" w:rsidP="0082491E">
            <w:pPr>
              <w:jc w:val="both"/>
              <w:rPr>
                <w:sz w:val="28"/>
              </w:rPr>
            </w:pPr>
            <w:r w:rsidRPr="00FC3CD5">
              <w:rPr>
                <w:sz w:val="28"/>
              </w:rPr>
              <w:t>Bồi dưỡng tinh thần quý trọng, có ý thức bảo vệ đối với những thành tựu và di sản văn hoá của Chăm-pa, của cư dần sinh sống ở vùng đất Nam Bộ từ thế kỉ X đến đầu thế kỉ XVI để lại.</w:t>
            </w:r>
          </w:p>
        </w:tc>
        <w:tc>
          <w:tcPr>
            <w:tcW w:w="1134" w:type="dxa"/>
          </w:tcPr>
          <w:p w14:paraId="41D241E2" w14:textId="4BDA8E14" w:rsidR="00D939BC" w:rsidRPr="00FC3CD5" w:rsidRDefault="00925592" w:rsidP="0082491E">
            <w:pPr>
              <w:jc w:val="center"/>
              <w:rPr>
                <w:sz w:val="28"/>
              </w:rPr>
            </w:pPr>
            <w:r w:rsidRPr="00FC3CD5">
              <w:rPr>
                <w:sz w:val="28"/>
              </w:rPr>
              <w:t>6</w:t>
            </w:r>
          </w:p>
        </w:tc>
      </w:tr>
    </w:tbl>
    <w:p w14:paraId="3EC0B3AE" w14:textId="77777777" w:rsidR="00D939BC" w:rsidRPr="00B84BF7" w:rsidRDefault="00D939BC" w:rsidP="00D939BC">
      <w:pPr>
        <w:spacing w:after="0" w:line="240" w:lineRule="auto"/>
        <w:rPr>
          <w:b/>
          <w:sz w:val="28"/>
        </w:rPr>
      </w:pPr>
      <w:r w:rsidRPr="00B84BF7">
        <w:rPr>
          <w:b/>
          <w:sz w:val="28"/>
        </w:rPr>
        <w:t>II. THIẾT BỊ DẠY HỌC VÀ HỌC LIỆU</w:t>
      </w:r>
    </w:p>
    <w:p w14:paraId="01B9FD58" w14:textId="77777777" w:rsidR="00D939BC" w:rsidRPr="00B84BF7" w:rsidRDefault="00D939BC" w:rsidP="00D939BC">
      <w:pPr>
        <w:spacing w:after="0" w:line="240" w:lineRule="auto"/>
        <w:rPr>
          <w:sz w:val="28"/>
        </w:rPr>
      </w:pPr>
      <w:r w:rsidRPr="00B84BF7">
        <w:rPr>
          <w:sz w:val="28"/>
        </w:rPr>
        <w:t>- Kế hoạch bài dạy, SGK, SGV</w:t>
      </w:r>
    </w:p>
    <w:p w14:paraId="5738D85B" w14:textId="77777777" w:rsidR="00D939BC" w:rsidRPr="00B84BF7" w:rsidRDefault="00D939BC" w:rsidP="00D939BC">
      <w:pPr>
        <w:spacing w:after="0" w:line="240" w:lineRule="auto"/>
        <w:rPr>
          <w:sz w:val="28"/>
        </w:rPr>
      </w:pPr>
      <w:r w:rsidRPr="00B84BF7">
        <w:rPr>
          <w:sz w:val="28"/>
        </w:rPr>
        <w:t>- Phiếu học tập, bảng nhóm, màn hình tivi, latop</w:t>
      </w:r>
    </w:p>
    <w:p w14:paraId="3AD10E87" w14:textId="77777777" w:rsidR="00D939BC" w:rsidRPr="00B84BF7" w:rsidRDefault="00D939BC" w:rsidP="00D939BC">
      <w:pPr>
        <w:spacing w:after="0" w:line="240" w:lineRule="auto"/>
        <w:rPr>
          <w:sz w:val="28"/>
        </w:rPr>
      </w:pPr>
      <w:r w:rsidRPr="00B84BF7">
        <w:rPr>
          <w:sz w:val="28"/>
        </w:rPr>
        <w:t>- Vở ghi, dụng cụ học tập</w:t>
      </w:r>
    </w:p>
    <w:p w14:paraId="01271801" w14:textId="77777777" w:rsidR="00D939BC" w:rsidRPr="00B84BF7" w:rsidRDefault="00D939BC" w:rsidP="00D939BC">
      <w:pPr>
        <w:spacing w:after="0" w:line="240" w:lineRule="auto"/>
        <w:rPr>
          <w:b/>
          <w:sz w:val="28"/>
        </w:rPr>
      </w:pPr>
      <w:r w:rsidRPr="00B84BF7">
        <w:rPr>
          <w:b/>
          <w:sz w:val="28"/>
        </w:rPr>
        <w:t>III. TIẾN TRÌNH DẠY HỌC</w:t>
      </w:r>
    </w:p>
    <w:p w14:paraId="53D0925D" w14:textId="6A78E6AA" w:rsidR="00D939BC" w:rsidRPr="006C384A" w:rsidRDefault="00D939BC" w:rsidP="00D939BC">
      <w:pPr>
        <w:spacing w:after="0" w:line="240" w:lineRule="auto"/>
        <w:jc w:val="both"/>
        <w:rPr>
          <w:b/>
          <w:sz w:val="28"/>
        </w:rPr>
      </w:pPr>
      <w:r w:rsidRPr="000B32E0">
        <w:rPr>
          <w:b/>
          <w:sz w:val="28"/>
          <w:u w:val="single"/>
        </w:rPr>
        <w:t xml:space="preserve">Hoạt động 1. Khởi động: </w:t>
      </w:r>
      <w:r w:rsidR="00BA6BF4">
        <w:rPr>
          <w:b/>
          <w:sz w:val="28"/>
          <w:u w:val="single"/>
        </w:rPr>
        <w:t xml:space="preserve">Trò chơi </w:t>
      </w:r>
      <w:r w:rsidR="006C384A">
        <w:rPr>
          <w:b/>
          <w:sz w:val="28"/>
        </w:rPr>
        <w:t>“</w:t>
      </w:r>
      <w:r w:rsidR="00BA6BF4">
        <w:rPr>
          <w:b/>
          <w:sz w:val="28"/>
        </w:rPr>
        <w:t>CHICKEN GAME</w:t>
      </w:r>
      <w:r w:rsidR="006C384A">
        <w:rPr>
          <w:b/>
          <w:sz w:val="28"/>
        </w:rPr>
        <w:t>?”</w:t>
      </w:r>
    </w:p>
    <w:p w14:paraId="038BD5E1" w14:textId="0FABF4D4" w:rsidR="00D939BC" w:rsidRPr="00B84BF7" w:rsidRDefault="00D939BC" w:rsidP="00D939BC">
      <w:pPr>
        <w:spacing w:after="0" w:line="240" w:lineRule="auto"/>
        <w:jc w:val="both"/>
        <w:rPr>
          <w:b/>
          <w:sz w:val="28"/>
        </w:rPr>
      </w:pPr>
      <w:r w:rsidRPr="00B84BF7">
        <w:rPr>
          <w:b/>
          <w:sz w:val="28"/>
        </w:rPr>
        <w:t xml:space="preserve">1. Mục tiêu: </w:t>
      </w:r>
    </w:p>
    <w:p w14:paraId="2698BA62" w14:textId="77777777" w:rsidR="00D939BC" w:rsidRPr="00B84BF7" w:rsidRDefault="00D939BC" w:rsidP="00D939BC">
      <w:pPr>
        <w:spacing w:after="0" w:line="240" w:lineRule="auto"/>
        <w:jc w:val="both"/>
        <w:rPr>
          <w:b/>
          <w:sz w:val="28"/>
        </w:rPr>
      </w:pPr>
      <w:r w:rsidRPr="00B84BF7">
        <w:rPr>
          <w:b/>
          <w:sz w:val="28"/>
        </w:rPr>
        <w:t>2. Tổ chức hoạt động</w:t>
      </w:r>
    </w:p>
    <w:p w14:paraId="4C330A6E" w14:textId="79A177AD" w:rsidR="00D939BC" w:rsidRDefault="00D939BC" w:rsidP="00D939BC">
      <w:pPr>
        <w:spacing w:after="0" w:line="240" w:lineRule="auto"/>
        <w:jc w:val="both"/>
        <w:rPr>
          <w:sz w:val="28"/>
        </w:rPr>
      </w:pPr>
      <w:r w:rsidRPr="00B84BF7">
        <w:rPr>
          <w:i/>
          <w:sz w:val="28"/>
        </w:rPr>
        <w:t>* GV chuyển giao nhiệm vụ học tập:</w:t>
      </w:r>
      <w:r w:rsidRPr="00B84BF7">
        <w:rPr>
          <w:sz w:val="28"/>
        </w:rPr>
        <w:t xml:space="preserve"> </w:t>
      </w:r>
      <w:r w:rsidR="00BA6BF4">
        <w:rPr>
          <w:sz w:val="28"/>
        </w:rPr>
        <w:t xml:space="preserve">GV sử dụng những kiến thức HS đã học về Chăm-pa và Phù Nam ở lớp 6. </w:t>
      </w:r>
      <w:r w:rsidRPr="00B84BF7">
        <w:rPr>
          <w:sz w:val="28"/>
        </w:rPr>
        <w:t>H</w:t>
      </w:r>
      <w:r>
        <w:rPr>
          <w:sz w:val="28"/>
        </w:rPr>
        <w:t>S h</w:t>
      </w:r>
      <w:r w:rsidRPr="00B84BF7">
        <w:rPr>
          <w:sz w:val="28"/>
        </w:rPr>
        <w:t>oạt động</w:t>
      </w:r>
      <w:r w:rsidR="00BA6BF4">
        <w:rPr>
          <w:sz w:val="28"/>
        </w:rPr>
        <w:t xml:space="preserve"> cá nhân</w:t>
      </w:r>
      <w:r w:rsidRPr="00B84BF7">
        <w:rPr>
          <w:sz w:val="28"/>
        </w:rPr>
        <w:t>. GV thông qua thể lệ trò chơi</w:t>
      </w:r>
      <w:r w:rsidR="00BA6BF4">
        <w:rPr>
          <w:sz w:val="28"/>
        </w:rPr>
        <w:t>. Có 5 câu hỏi, mỗi câu hỏi có 4 đáp án, HS suy nghĩ và chọn đáp án đúng nhất.</w:t>
      </w:r>
    </w:p>
    <w:p w14:paraId="62150108" w14:textId="4709D0D8" w:rsidR="00BA6BF4" w:rsidRPr="00BA6BF4" w:rsidRDefault="00BA6BF4" w:rsidP="00D939BC">
      <w:pPr>
        <w:spacing w:after="0" w:line="240" w:lineRule="auto"/>
        <w:jc w:val="both"/>
        <w:rPr>
          <w:i/>
          <w:iCs/>
          <w:sz w:val="28"/>
        </w:rPr>
      </w:pPr>
      <w:r w:rsidRPr="00BA6BF4">
        <w:rPr>
          <w:i/>
          <w:iCs/>
          <w:sz w:val="28"/>
        </w:rPr>
        <w:t>Câu 1. Con sông nào đóng vai trò quan trọng trong hình thành nền văn minh của khu vực Đông Nam Á?</w:t>
      </w:r>
      <w:r>
        <w:rPr>
          <w:i/>
          <w:iCs/>
          <w:sz w:val="28"/>
        </w:rPr>
        <w:t xml:space="preserve"> (Sông Mê Công)</w:t>
      </w:r>
    </w:p>
    <w:p w14:paraId="6A5F1CAD" w14:textId="7CDE1034" w:rsidR="00BA6BF4" w:rsidRPr="00BA6BF4" w:rsidRDefault="00BA6BF4" w:rsidP="00BA6BF4">
      <w:pPr>
        <w:spacing w:after="0" w:line="240" w:lineRule="auto"/>
        <w:jc w:val="both"/>
        <w:rPr>
          <w:i/>
          <w:iCs/>
          <w:sz w:val="28"/>
        </w:rPr>
      </w:pPr>
      <w:r w:rsidRPr="00BA6BF4">
        <w:rPr>
          <w:i/>
          <w:iCs/>
          <w:sz w:val="28"/>
        </w:rPr>
        <w:t>Câu 2:  Địa điểm nào trở thành một trung tâm trao đổi buôn bán trong khu vực?</w:t>
      </w:r>
      <w:r>
        <w:rPr>
          <w:i/>
          <w:iCs/>
          <w:sz w:val="28"/>
        </w:rPr>
        <w:t xml:space="preserve"> (Óc Eo)</w:t>
      </w:r>
    </w:p>
    <w:p w14:paraId="4505F899" w14:textId="03833F4C" w:rsidR="00BA6BF4" w:rsidRPr="00BA6BF4" w:rsidRDefault="00BA6BF4" w:rsidP="00BA6BF4">
      <w:pPr>
        <w:spacing w:after="0" w:line="240" w:lineRule="auto"/>
        <w:jc w:val="both"/>
        <w:rPr>
          <w:i/>
          <w:iCs/>
          <w:sz w:val="28"/>
        </w:rPr>
      </w:pPr>
      <w:r w:rsidRPr="00BA6BF4">
        <w:rPr>
          <w:i/>
          <w:iCs/>
          <w:sz w:val="28"/>
        </w:rPr>
        <w:lastRenderedPageBreak/>
        <w:t>Câu 3:  Tên của 2 quốc gia đã từng tồn tại trên lãnh thổ Việt Nam ngày nay?</w:t>
      </w:r>
      <w:r>
        <w:rPr>
          <w:i/>
          <w:iCs/>
          <w:sz w:val="28"/>
        </w:rPr>
        <w:t xml:space="preserve"> (Chăm-pa và Phù Nam)</w:t>
      </w:r>
    </w:p>
    <w:p w14:paraId="0BC661FB" w14:textId="547DDE12" w:rsidR="00BA6BF4" w:rsidRPr="00BA6BF4" w:rsidRDefault="00BA6BF4" w:rsidP="00BA6BF4">
      <w:pPr>
        <w:spacing w:after="0" w:line="240" w:lineRule="auto"/>
        <w:jc w:val="both"/>
        <w:rPr>
          <w:i/>
          <w:iCs/>
          <w:sz w:val="28"/>
        </w:rPr>
      </w:pPr>
      <w:r w:rsidRPr="00BA6BF4">
        <w:rPr>
          <w:i/>
          <w:iCs/>
          <w:sz w:val="28"/>
        </w:rPr>
        <w:t>Câu 4:  Nền văn hóa của Chăm-pa và Phù Nam chịu ảnh hưởng chủ yếu của quốc gia nào?</w:t>
      </w:r>
      <w:r>
        <w:rPr>
          <w:i/>
          <w:iCs/>
          <w:sz w:val="28"/>
        </w:rPr>
        <w:t xml:space="preserve"> (Ấn Độ)</w:t>
      </w:r>
    </w:p>
    <w:p w14:paraId="37F05072" w14:textId="07E3B26F" w:rsidR="00BA6BF4" w:rsidRPr="00BA6BF4" w:rsidRDefault="00BA6BF4" w:rsidP="00BA6BF4">
      <w:pPr>
        <w:spacing w:after="0" w:line="240" w:lineRule="auto"/>
        <w:jc w:val="both"/>
        <w:rPr>
          <w:i/>
          <w:iCs/>
          <w:sz w:val="28"/>
        </w:rPr>
      </w:pPr>
      <w:r w:rsidRPr="00BA6BF4">
        <w:rPr>
          <w:i/>
          <w:iCs/>
          <w:sz w:val="28"/>
        </w:rPr>
        <w:t>Câu 5:  Đâu là một tầng lớp trong xã hội Chăm-pa?</w:t>
      </w:r>
      <w:r>
        <w:rPr>
          <w:i/>
          <w:iCs/>
          <w:sz w:val="28"/>
        </w:rPr>
        <w:t xml:space="preserve"> (Vũ nữ)</w:t>
      </w:r>
    </w:p>
    <w:p w14:paraId="5D240D14" w14:textId="0A648BB2" w:rsidR="00D939BC" w:rsidRPr="00B84BF7" w:rsidRDefault="00D939BC" w:rsidP="00D939BC">
      <w:pPr>
        <w:spacing w:after="0" w:line="240" w:lineRule="auto"/>
        <w:jc w:val="both"/>
        <w:rPr>
          <w:sz w:val="28"/>
        </w:rPr>
      </w:pPr>
      <w:r w:rsidRPr="00B84BF7">
        <w:rPr>
          <w:i/>
          <w:sz w:val="28"/>
        </w:rPr>
        <w:t>* HS thực hiện nhiệm vụ học tập:</w:t>
      </w:r>
      <w:r w:rsidRPr="00B84BF7">
        <w:rPr>
          <w:sz w:val="28"/>
        </w:rPr>
        <w:t xml:space="preserve"> HS quan sát </w:t>
      </w:r>
      <w:r w:rsidR="00BA6BF4">
        <w:rPr>
          <w:sz w:val="28"/>
        </w:rPr>
        <w:t>các câu hỏi</w:t>
      </w:r>
      <w:r w:rsidRPr="00B84BF7">
        <w:rPr>
          <w:sz w:val="28"/>
        </w:rPr>
        <w:t xml:space="preserve"> xuất hiện trên </w:t>
      </w:r>
      <w:r>
        <w:rPr>
          <w:sz w:val="28"/>
        </w:rPr>
        <w:t>màn hình</w:t>
      </w:r>
      <w:r w:rsidR="00BA6BF4">
        <w:rPr>
          <w:sz w:val="28"/>
        </w:rPr>
        <w:t>; suy nghĩ trả lời câu hỏi dưới sự điều hành của giáo viên</w:t>
      </w:r>
      <w:r w:rsidRPr="00B84BF7">
        <w:rPr>
          <w:sz w:val="28"/>
        </w:rPr>
        <w:t>.</w:t>
      </w:r>
    </w:p>
    <w:p w14:paraId="4B16A06A" w14:textId="0BFBD81B" w:rsidR="00D939BC" w:rsidRPr="00B84BF7" w:rsidRDefault="00D939BC" w:rsidP="00D939BC">
      <w:pPr>
        <w:spacing w:after="0" w:line="240" w:lineRule="auto"/>
        <w:jc w:val="both"/>
        <w:rPr>
          <w:sz w:val="28"/>
        </w:rPr>
      </w:pPr>
      <w:r w:rsidRPr="00B84BF7">
        <w:rPr>
          <w:i/>
          <w:sz w:val="28"/>
        </w:rPr>
        <w:t>* HS báo cáo kết quả thực hiện nhiệm vụ học tập:</w:t>
      </w:r>
      <w:r w:rsidRPr="00B84BF7">
        <w:rPr>
          <w:sz w:val="28"/>
        </w:rPr>
        <w:t xml:space="preserve"> </w:t>
      </w:r>
      <w:r w:rsidR="00BA6BF4">
        <w:rPr>
          <w:sz w:val="28"/>
        </w:rPr>
        <w:t>HS giơ tay để</w:t>
      </w:r>
      <w:r>
        <w:rPr>
          <w:sz w:val="28"/>
        </w:rPr>
        <w:t xml:space="preserve"> trả lời</w:t>
      </w:r>
      <w:r w:rsidR="00BA6BF4">
        <w:rPr>
          <w:sz w:val="28"/>
        </w:rPr>
        <w:t xml:space="preserve"> các câu hỏi</w:t>
      </w:r>
      <w:r>
        <w:rPr>
          <w:sz w:val="28"/>
        </w:rPr>
        <w:t>.</w:t>
      </w:r>
      <w:r w:rsidRPr="00B84BF7">
        <w:rPr>
          <w:sz w:val="28"/>
        </w:rPr>
        <w:t xml:space="preserve"> Các </w:t>
      </w:r>
      <w:r w:rsidR="00BA6BF4">
        <w:rPr>
          <w:sz w:val="28"/>
        </w:rPr>
        <w:t>HS</w:t>
      </w:r>
      <w:r w:rsidRPr="00B84BF7">
        <w:rPr>
          <w:sz w:val="28"/>
        </w:rPr>
        <w:t xml:space="preserve"> khác </w:t>
      </w:r>
      <w:r w:rsidR="00BA6BF4">
        <w:rPr>
          <w:sz w:val="28"/>
        </w:rPr>
        <w:t>có thể bổ sung, giúp đỡ bạn trong quá trình trả lời.</w:t>
      </w:r>
    </w:p>
    <w:p w14:paraId="3E14EEC8" w14:textId="289DAD19" w:rsidR="00D939BC" w:rsidRPr="00B84BF7" w:rsidRDefault="00D939BC" w:rsidP="00D939BC">
      <w:pPr>
        <w:spacing w:after="0" w:line="240" w:lineRule="auto"/>
        <w:jc w:val="both"/>
        <w:rPr>
          <w:sz w:val="28"/>
        </w:rPr>
      </w:pPr>
      <w:r w:rsidRPr="00B84BF7">
        <w:rPr>
          <w:b/>
          <w:sz w:val="28"/>
        </w:rPr>
        <w:t>3. Sản phẩm:</w:t>
      </w:r>
      <w:r w:rsidRPr="00B84BF7">
        <w:rPr>
          <w:sz w:val="28"/>
        </w:rPr>
        <w:t xml:space="preserve"> </w:t>
      </w:r>
      <w:r>
        <w:rPr>
          <w:sz w:val="28"/>
        </w:rPr>
        <w:t xml:space="preserve">Câu trả lời </w:t>
      </w:r>
      <w:r w:rsidR="00BA6BF4">
        <w:rPr>
          <w:sz w:val="28"/>
        </w:rPr>
        <w:t>của HS (Sông Mê Công/Óc Eo/Chăm-pa và Phù Nam/Ấn Độ/Vũ nữ)</w:t>
      </w:r>
    </w:p>
    <w:p w14:paraId="44193431" w14:textId="77777777" w:rsidR="00D939BC" w:rsidRPr="00B84BF7" w:rsidRDefault="00D939BC" w:rsidP="00D939BC">
      <w:pPr>
        <w:spacing w:after="0" w:line="240" w:lineRule="auto"/>
        <w:jc w:val="both"/>
        <w:rPr>
          <w:sz w:val="28"/>
        </w:rPr>
      </w:pPr>
      <w:r w:rsidRPr="00B84BF7">
        <w:rPr>
          <w:b/>
          <w:sz w:val="28"/>
        </w:rPr>
        <w:t>4. Phương án đánh giá:</w:t>
      </w:r>
      <w:r w:rsidRPr="00B84BF7">
        <w:rPr>
          <w:sz w:val="28"/>
        </w:rPr>
        <w:t xml:space="preserve"> GV nhận xét</w:t>
      </w:r>
      <w:r>
        <w:rPr>
          <w:sz w:val="28"/>
        </w:rPr>
        <w:t>, đánh giá</w:t>
      </w:r>
      <w:r w:rsidRPr="00B84BF7">
        <w:rPr>
          <w:sz w:val="28"/>
        </w:rPr>
        <w:t xml:space="preserve"> kết quả học tập</w:t>
      </w:r>
      <w:r>
        <w:rPr>
          <w:sz w:val="28"/>
        </w:rPr>
        <w:t>, dẫn dắt vào bài.</w:t>
      </w:r>
    </w:p>
    <w:p w14:paraId="4D6B2338" w14:textId="43E89372" w:rsidR="00D939BC" w:rsidRPr="000B32E0" w:rsidRDefault="00D939BC" w:rsidP="00D939BC">
      <w:pPr>
        <w:spacing w:after="0" w:line="240" w:lineRule="auto"/>
        <w:jc w:val="both"/>
        <w:rPr>
          <w:b/>
          <w:sz w:val="28"/>
          <w:u w:val="single"/>
        </w:rPr>
      </w:pPr>
      <w:r w:rsidRPr="000B32E0">
        <w:rPr>
          <w:b/>
          <w:sz w:val="28"/>
          <w:u w:val="single"/>
        </w:rPr>
        <w:t xml:space="preserve">Hoạt động 2. </w:t>
      </w:r>
      <w:r w:rsidR="00BA6BF4" w:rsidRPr="00BA6BF4">
        <w:rPr>
          <w:b/>
          <w:sz w:val="28"/>
          <w:u w:val="single"/>
        </w:rPr>
        <w:t>Vương quốc Chăm-pa từ thế kỉ X đến đầu thế kỉ XVI</w:t>
      </w:r>
    </w:p>
    <w:p w14:paraId="00C889AB" w14:textId="3209731F" w:rsidR="00F37076" w:rsidRPr="00F37076" w:rsidRDefault="00F37076" w:rsidP="00D939BC">
      <w:pPr>
        <w:spacing w:after="0" w:line="240" w:lineRule="auto"/>
        <w:jc w:val="both"/>
        <w:rPr>
          <w:b/>
          <w:bCs/>
          <w:sz w:val="28"/>
        </w:rPr>
      </w:pPr>
      <w:r w:rsidRPr="00F37076">
        <w:rPr>
          <w:b/>
          <w:bCs/>
          <w:sz w:val="28"/>
        </w:rPr>
        <w:t>a. Diễn bi</w:t>
      </w:r>
      <w:r w:rsidR="00BD7392">
        <w:rPr>
          <w:b/>
          <w:bCs/>
          <w:sz w:val="28"/>
        </w:rPr>
        <w:t>ế</w:t>
      </w:r>
      <w:r w:rsidRPr="00F37076">
        <w:rPr>
          <w:b/>
          <w:bCs/>
          <w:sz w:val="28"/>
        </w:rPr>
        <w:t>n cơ bản về chính trị</w:t>
      </w:r>
    </w:p>
    <w:p w14:paraId="2232F722" w14:textId="52DC28C7" w:rsidR="00D939BC" w:rsidRPr="00B84BF7" w:rsidRDefault="00D939BC" w:rsidP="00D939BC">
      <w:pPr>
        <w:spacing w:after="0" w:line="240" w:lineRule="auto"/>
        <w:jc w:val="both"/>
        <w:rPr>
          <w:b/>
          <w:sz w:val="28"/>
        </w:rPr>
      </w:pPr>
      <w:r w:rsidRPr="00B84BF7">
        <w:rPr>
          <w:b/>
          <w:sz w:val="28"/>
        </w:rPr>
        <w:t xml:space="preserve">1. Mục tiêu: </w:t>
      </w:r>
    </w:p>
    <w:p w14:paraId="183F9A63" w14:textId="77777777" w:rsidR="00D939BC" w:rsidRPr="00B84BF7" w:rsidRDefault="00D939BC" w:rsidP="00D939BC">
      <w:pPr>
        <w:spacing w:after="0" w:line="240" w:lineRule="auto"/>
        <w:jc w:val="both"/>
        <w:rPr>
          <w:b/>
          <w:sz w:val="28"/>
        </w:rPr>
      </w:pPr>
      <w:r w:rsidRPr="00B84BF7">
        <w:rPr>
          <w:b/>
          <w:sz w:val="28"/>
        </w:rPr>
        <w:t>2. Tổ chức hoạt động</w:t>
      </w:r>
    </w:p>
    <w:p w14:paraId="5B1282EF" w14:textId="306BC968" w:rsidR="00D939BC" w:rsidRDefault="00D939BC" w:rsidP="00D939BC">
      <w:pPr>
        <w:spacing w:after="0" w:line="240" w:lineRule="auto"/>
        <w:jc w:val="both"/>
        <w:rPr>
          <w:sz w:val="28"/>
        </w:rPr>
      </w:pPr>
      <w:r w:rsidRPr="00B84BF7">
        <w:rPr>
          <w:i/>
          <w:sz w:val="28"/>
        </w:rPr>
        <w:t>* GV chuyển giao nhiệm vụ học tập:</w:t>
      </w:r>
      <w:r w:rsidRPr="00B84BF7">
        <w:rPr>
          <w:sz w:val="28"/>
        </w:rPr>
        <w:t xml:space="preserve"> </w:t>
      </w:r>
      <w:r w:rsidR="00100497">
        <w:rPr>
          <w:sz w:val="28"/>
        </w:rPr>
        <w:t>GV hướng dẫn HS h</w:t>
      </w:r>
      <w:r w:rsidRPr="00B84BF7">
        <w:rPr>
          <w:sz w:val="28"/>
        </w:rPr>
        <w:t xml:space="preserve">oạt động </w:t>
      </w:r>
      <w:r w:rsidR="00D55EBF">
        <w:rPr>
          <w:sz w:val="28"/>
        </w:rPr>
        <w:t xml:space="preserve">theo </w:t>
      </w:r>
      <w:r w:rsidR="00F37076">
        <w:rPr>
          <w:sz w:val="28"/>
        </w:rPr>
        <w:t>cặp đôi</w:t>
      </w:r>
      <w:r w:rsidRPr="00B84BF7">
        <w:rPr>
          <w:sz w:val="28"/>
        </w:rPr>
        <w:t>, đọc SGK</w:t>
      </w:r>
      <w:r>
        <w:rPr>
          <w:sz w:val="28"/>
        </w:rPr>
        <w:t xml:space="preserve"> và quan sát hình ảnh và vận dụng kiến thức của bản thân </w:t>
      </w:r>
      <w:r w:rsidR="00100497">
        <w:rPr>
          <w:sz w:val="28"/>
        </w:rPr>
        <w:t xml:space="preserve">đã học ở lớp 6 </w:t>
      </w:r>
      <w:r>
        <w:rPr>
          <w:sz w:val="28"/>
        </w:rPr>
        <w:t xml:space="preserve">để </w:t>
      </w:r>
      <w:r w:rsidR="00024FE2">
        <w:rPr>
          <w:sz w:val="28"/>
        </w:rPr>
        <w:t xml:space="preserve">hoàn thành PHT </w:t>
      </w:r>
      <w:r w:rsidR="00D55EBF">
        <w:rPr>
          <w:sz w:val="28"/>
        </w:rPr>
        <w:t xml:space="preserve"> </w:t>
      </w:r>
      <w:r w:rsidR="00ED5F1A">
        <w:rPr>
          <w:sz w:val="28"/>
        </w:rPr>
        <w:t>tìm hiểu những diễn biến cơ bản về chính trị</w:t>
      </w:r>
      <w:r w:rsidR="00100497">
        <w:rPr>
          <w:sz w:val="28"/>
        </w:rPr>
        <w:t>.</w:t>
      </w:r>
      <w:r>
        <w:rPr>
          <w:sz w:val="28"/>
        </w:rPr>
        <w:t xml:space="preserve"> GV sử dụng câu hỏi gợi mở để giúp HS giải quyết </w:t>
      </w:r>
      <w:r w:rsidR="00100497">
        <w:rPr>
          <w:sz w:val="28"/>
        </w:rPr>
        <w:t xml:space="preserve">các </w:t>
      </w:r>
      <w:r>
        <w:rPr>
          <w:sz w:val="28"/>
        </w:rPr>
        <w:t>vấn đề khó, mới.</w:t>
      </w:r>
      <w:r w:rsidR="00891B91">
        <w:rPr>
          <w:sz w:val="28"/>
        </w:rPr>
        <w:t xml:space="preserve"> GV hướng dẫn HS khai thác các tư liệu và kênh hình có s</w:t>
      </w:r>
      <w:r w:rsidR="00D55EBF">
        <w:rPr>
          <w:sz w:val="28"/>
        </w:rPr>
        <w:t>ẵ</w:t>
      </w:r>
      <w:r w:rsidR="00891B91">
        <w:rPr>
          <w:sz w:val="28"/>
        </w:rPr>
        <w:t>n trong SGK để khắc sâu kiến thức.</w:t>
      </w:r>
    </w:p>
    <w:p w14:paraId="0318E624" w14:textId="477470CB" w:rsidR="00024FE2" w:rsidRDefault="00ED5F1A" w:rsidP="00D939BC">
      <w:pPr>
        <w:spacing w:after="0" w:line="240" w:lineRule="auto"/>
        <w:jc w:val="both"/>
        <w:rPr>
          <w:sz w:val="28"/>
        </w:rPr>
      </w:pPr>
      <w:r>
        <w:rPr>
          <w:noProof/>
          <w:sz w:val="28"/>
        </w:rPr>
        <w:drawing>
          <wp:inline distT="0" distB="0" distL="0" distR="0" wp14:anchorId="591807CB" wp14:editId="2BE9FB23">
            <wp:extent cx="6480810" cy="3182315"/>
            <wp:effectExtent l="38100" t="19050" r="15240" b="37465"/>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7035E2CA" w14:textId="20AA5BAA" w:rsidR="00D939BC" w:rsidRPr="00B84BF7" w:rsidRDefault="00D939BC" w:rsidP="00D939BC">
      <w:pPr>
        <w:spacing w:after="0" w:line="240" w:lineRule="auto"/>
        <w:jc w:val="both"/>
        <w:rPr>
          <w:sz w:val="28"/>
        </w:rPr>
      </w:pPr>
      <w:r w:rsidRPr="00B84BF7">
        <w:rPr>
          <w:i/>
          <w:sz w:val="28"/>
        </w:rPr>
        <w:t>* HS thực hiện nhiệm vụ học tập:</w:t>
      </w:r>
      <w:r w:rsidRPr="00B84BF7">
        <w:rPr>
          <w:sz w:val="28"/>
        </w:rPr>
        <w:t xml:space="preserve"> HS </w:t>
      </w:r>
      <w:r w:rsidR="000C3726">
        <w:rPr>
          <w:sz w:val="28"/>
        </w:rPr>
        <w:t xml:space="preserve">quan sát các hình ảnh và </w:t>
      </w:r>
      <w:r>
        <w:rPr>
          <w:sz w:val="28"/>
        </w:rPr>
        <w:t xml:space="preserve">đọc </w:t>
      </w:r>
      <w:r w:rsidR="000C3726">
        <w:rPr>
          <w:sz w:val="28"/>
        </w:rPr>
        <w:t xml:space="preserve">tư liệu trong </w:t>
      </w:r>
      <w:r>
        <w:rPr>
          <w:sz w:val="28"/>
        </w:rPr>
        <w:t>SGK</w:t>
      </w:r>
      <w:r w:rsidR="00100497">
        <w:rPr>
          <w:sz w:val="28"/>
        </w:rPr>
        <w:t>. Huy động lại những kiến thức có liên quan; thảo luận thống nhất câu trả lời</w:t>
      </w:r>
      <w:r w:rsidRPr="00B84BF7">
        <w:rPr>
          <w:sz w:val="28"/>
        </w:rPr>
        <w:t xml:space="preserve"> </w:t>
      </w:r>
      <w:r w:rsidR="000C3726">
        <w:rPr>
          <w:sz w:val="28"/>
        </w:rPr>
        <w:t xml:space="preserve">của cặp đôi </w:t>
      </w:r>
      <w:r w:rsidRPr="00B84BF7">
        <w:rPr>
          <w:sz w:val="28"/>
        </w:rPr>
        <w:t xml:space="preserve">ghi vào </w:t>
      </w:r>
      <w:r w:rsidR="000C3726">
        <w:rPr>
          <w:sz w:val="28"/>
        </w:rPr>
        <w:t>PHT</w:t>
      </w:r>
      <w:r w:rsidRPr="00B84BF7">
        <w:rPr>
          <w:sz w:val="28"/>
        </w:rPr>
        <w:t>.</w:t>
      </w:r>
      <w:r w:rsidR="000C3726">
        <w:rPr>
          <w:sz w:val="28"/>
        </w:rPr>
        <w:t xml:space="preserve"> Nếu gặp khó khăn có thể </w:t>
      </w:r>
      <w:r w:rsidR="00BD7392">
        <w:rPr>
          <w:sz w:val="28"/>
        </w:rPr>
        <w:t>tham khảo ý kiến của GV.</w:t>
      </w:r>
    </w:p>
    <w:p w14:paraId="5E4A42A9" w14:textId="4D5BE058" w:rsidR="00D939BC" w:rsidRPr="00B84BF7" w:rsidRDefault="00D939BC" w:rsidP="00D939BC">
      <w:pPr>
        <w:spacing w:after="0" w:line="240" w:lineRule="auto"/>
        <w:jc w:val="both"/>
        <w:rPr>
          <w:sz w:val="28"/>
        </w:rPr>
      </w:pPr>
      <w:r w:rsidRPr="00B84BF7">
        <w:rPr>
          <w:i/>
          <w:sz w:val="28"/>
        </w:rPr>
        <w:t>* HS báo cáo kết quả thực hiện nhiệm vụ học tập:</w:t>
      </w:r>
      <w:r w:rsidRPr="00B84BF7">
        <w:rPr>
          <w:sz w:val="28"/>
        </w:rPr>
        <w:t xml:space="preserve"> HS </w:t>
      </w:r>
      <w:r w:rsidR="00D55EBF">
        <w:rPr>
          <w:sz w:val="28"/>
        </w:rPr>
        <w:t xml:space="preserve">đại diện cho </w:t>
      </w:r>
      <w:r w:rsidR="00BD7392">
        <w:rPr>
          <w:sz w:val="28"/>
        </w:rPr>
        <w:t>cặp đôi</w:t>
      </w:r>
      <w:r w:rsidR="00D55EBF">
        <w:rPr>
          <w:sz w:val="28"/>
        </w:rPr>
        <w:t xml:space="preserve"> trình bày sản phẩm</w:t>
      </w:r>
      <w:r w:rsidRPr="00B84BF7">
        <w:rPr>
          <w:sz w:val="28"/>
        </w:rPr>
        <w:t xml:space="preserve"> trước lớp, những </w:t>
      </w:r>
      <w:r w:rsidR="00BD7392">
        <w:rPr>
          <w:sz w:val="28"/>
        </w:rPr>
        <w:t>cặp đôi</w:t>
      </w:r>
      <w:r w:rsidRPr="00B84BF7">
        <w:rPr>
          <w:sz w:val="28"/>
        </w:rPr>
        <w:t xml:space="preserve"> khác so sánh</w:t>
      </w:r>
      <w:r>
        <w:rPr>
          <w:sz w:val="28"/>
        </w:rPr>
        <w:t>, bổ sung</w:t>
      </w:r>
      <w:r w:rsidR="00100497">
        <w:rPr>
          <w:sz w:val="28"/>
        </w:rPr>
        <w:t>, nhận xét</w:t>
      </w:r>
      <w:r w:rsidRPr="00B84BF7">
        <w:rPr>
          <w:sz w:val="28"/>
        </w:rPr>
        <w:t>.</w:t>
      </w:r>
    </w:p>
    <w:p w14:paraId="61EC4128" w14:textId="1C8A24FC" w:rsidR="00D939BC" w:rsidRPr="00B84BF7" w:rsidRDefault="00D939BC" w:rsidP="00D939BC">
      <w:pPr>
        <w:spacing w:after="0" w:line="240" w:lineRule="auto"/>
        <w:jc w:val="both"/>
        <w:rPr>
          <w:sz w:val="28"/>
        </w:rPr>
      </w:pPr>
      <w:r w:rsidRPr="00B84BF7">
        <w:rPr>
          <w:b/>
          <w:sz w:val="28"/>
        </w:rPr>
        <w:t>3. Sản phẩm:</w:t>
      </w:r>
      <w:r w:rsidRPr="00B84BF7">
        <w:rPr>
          <w:sz w:val="28"/>
        </w:rPr>
        <w:t xml:space="preserve"> Câu trả lời trong </w:t>
      </w:r>
      <w:r w:rsidR="00BD7392">
        <w:rPr>
          <w:sz w:val="28"/>
        </w:rPr>
        <w:t>PHT</w:t>
      </w:r>
      <w:r w:rsidR="00100497">
        <w:rPr>
          <w:sz w:val="28"/>
        </w:rPr>
        <w:t xml:space="preserve"> của </w:t>
      </w:r>
      <w:r w:rsidR="00BD7392">
        <w:rPr>
          <w:sz w:val="28"/>
        </w:rPr>
        <w:t xml:space="preserve">cặp đôi </w:t>
      </w:r>
      <w:r w:rsidR="00100497">
        <w:rPr>
          <w:sz w:val="28"/>
        </w:rPr>
        <w:t>HS.</w:t>
      </w:r>
    </w:p>
    <w:p w14:paraId="3F8C8DB9" w14:textId="7BC87C80" w:rsidR="00D939BC" w:rsidRDefault="00D939BC" w:rsidP="00D939BC">
      <w:pPr>
        <w:spacing w:after="0" w:line="240" w:lineRule="auto"/>
        <w:jc w:val="both"/>
        <w:rPr>
          <w:sz w:val="28"/>
        </w:rPr>
      </w:pPr>
      <w:r w:rsidRPr="00B84BF7">
        <w:rPr>
          <w:b/>
          <w:sz w:val="28"/>
        </w:rPr>
        <w:lastRenderedPageBreak/>
        <w:t>4. Phương án đánh giá:</w:t>
      </w:r>
      <w:r w:rsidRPr="00B84BF7">
        <w:rPr>
          <w:sz w:val="28"/>
        </w:rPr>
        <w:t xml:space="preserve"> HS đánh giá kết quả học tập</w:t>
      </w:r>
      <w:r>
        <w:rPr>
          <w:sz w:val="28"/>
        </w:rPr>
        <w:t xml:space="preserve"> lẫn nhau</w:t>
      </w:r>
      <w:r w:rsidRPr="00B84BF7">
        <w:rPr>
          <w:sz w:val="28"/>
        </w:rPr>
        <w:t>. GV nhận xét kết quả</w:t>
      </w:r>
      <w:r w:rsidR="00100497">
        <w:rPr>
          <w:sz w:val="28"/>
        </w:rPr>
        <w:t xml:space="preserve">, </w:t>
      </w:r>
      <w:r w:rsidR="00BD7392">
        <w:rPr>
          <w:sz w:val="28"/>
        </w:rPr>
        <w:t xml:space="preserve">có thể </w:t>
      </w:r>
      <w:r w:rsidR="00D55EBF">
        <w:rPr>
          <w:sz w:val="28"/>
        </w:rPr>
        <w:t xml:space="preserve">đánh giá </w:t>
      </w:r>
      <w:r w:rsidR="00BD7392">
        <w:rPr>
          <w:sz w:val="28"/>
        </w:rPr>
        <w:t xml:space="preserve">bằng </w:t>
      </w:r>
      <w:r w:rsidR="00D55EBF">
        <w:rPr>
          <w:sz w:val="28"/>
        </w:rPr>
        <w:t xml:space="preserve">điểm số cho sản phẩm của </w:t>
      </w:r>
      <w:r w:rsidR="00BD7392">
        <w:rPr>
          <w:sz w:val="28"/>
        </w:rPr>
        <w:t>các cặp đôi</w:t>
      </w:r>
      <w:r>
        <w:rPr>
          <w:sz w:val="28"/>
        </w:rPr>
        <w:t>, chuyển ý sang mục mới.</w:t>
      </w:r>
    </w:p>
    <w:p w14:paraId="26B8FBDB" w14:textId="77777777" w:rsidR="00BD7392" w:rsidRDefault="00D939BC" w:rsidP="00BD7392">
      <w:pPr>
        <w:spacing w:after="0" w:line="240" w:lineRule="auto"/>
        <w:jc w:val="center"/>
        <w:rPr>
          <w:b/>
          <w:bCs/>
          <w:sz w:val="28"/>
        </w:rPr>
      </w:pPr>
      <w:r w:rsidRPr="004B0BFB">
        <w:rPr>
          <w:b/>
          <w:bCs/>
          <w:sz w:val="28"/>
        </w:rPr>
        <w:t>Dự kiến kết quả học tập</w:t>
      </w:r>
    </w:p>
    <w:p w14:paraId="655A07FB" w14:textId="29390C66" w:rsidR="00ED5F1A" w:rsidRDefault="00ED5F1A" w:rsidP="00ED5F1A">
      <w:pPr>
        <w:pBdr>
          <w:top w:val="single" w:sz="4" w:space="1" w:color="auto"/>
          <w:left w:val="single" w:sz="4" w:space="4" w:color="auto"/>
          <w:bottom w:val="single" w:sz="4" w:space="1" w:color="auto"/>
          <w:right w:val="single" w:sz="4" w:space="4" w:color="auto"/>
        </w:pBdr>
        <w:spacing w:after="0" w:line="240" w:lineRule="auto"/>
        <w:jc w:val="both"/>
        <w:rPr>
          <w:rStyle w:val="Vnbnnidung20"/>
          <w:rFonts w:eastAsiaTheme="minorHAnsi"/>
          <w:sz w:val="28"/>
          <w:szCs w:val="28"/>
          <w:lang w:val="en-US"/>
        </w:rPr>
      </w:pPr>
      <w:r w:rsidRPr="00BD7392">
        <w:rPr>
          <w:rStyle w:val="Vnbnnidung20"/>
          <w:rFonts w:eastAsiaTheme="minorHAnsi"/>
          <w:sz w:val="28"/>
          <w:szCs w:val="28"/>
          <w:lang w:val="en-US"/>
        </w:rPr>
        <w:t xml:space="preserve">+ </w:t>
      </w:r>
      <w:r w:rsidRPr="00BD7392">
        <w:rPr>
          <w:rStyle w:val="Vnbnnidung20"/>
          <w:rFonts w:eastAsiaTheme="minorHAnsi"/>
          <w:sz w:val="28"/>
          <w:szCs w:val="28"/>
        </w:rPr>
        <w:t>Năm 988, Vương triều Vi-giay-a</w:t>
      </w:r>
      <w:r w:rsidR="005A486D">
        <w:rPr>
          <w:rStyle w:val="Vnbnnidung20"/>
          <w:rFonts w:eastAsiaTheme="minorHAnsi"/>
          <w:sz w:val="28"/>
          <w:szCs w:val="28"/>
          <w:lang w:val="en-US"/>
        </w:rPr>
        <w:t xml:space="preserve"> thành lập</w:t>
      </w:r>
      <w:r w:rsidRPr="00BD7392">
        <w:rPr>
          <w:rStyle w:val="Vnbnnidung20"/>
          <w:rFonts w:eastAsiaTheme="minorHAnsi"/>
          <w:sz w:val="28"/>
          <w:szCs w:val="28"/>
        </w:rPr>
        <w:t>, mở ra một thời kì phát triển mới của Vương quốc Chăm-pa. Kinh đô được chuyển về Vi-giay-a (còn gọi là Đố Bàn hay Chà Bàn, thuộc An Nhơn, Bình Định ngày nay).</w:t>
      </w:r>
      <w:r w:rsidRPr="00BD7392">
        <w:rPr>
          <w:rStyle w:val="Vnbnnidung20"/>
          <w:rFonts w:eastAsiaTheme="minorHAnsi"/>
          <w:sz w:val="28"/>
          <w:szCs w:val="28"/>
          <w:lang w:val="en-US"/>
        </w:rPr>
        <w:t xml:space="preserve"> </w:t>
      </w:r>
    </w:p>
    <w:p w14:paraId="49F10F96" w14:textId="77777777" w:rsidR="00ED5F1A" w:rsidRPr="00BD7392" w:rsidRDefault="00ED5F1A" w:rsidP="00ED5F1A">
      <w:pPr>
        <w:pBdr>
          <w:top w:val="single" w:sz="4" w:space="1" w:color="auto"/>
          <w:left w:val="single" w:sz="4" w:space="4" w:color="auto"/>
          <w:bottom w:val="single" w:sz="4" w:space="1" w:color="auto"/>
          <w:right w:val="single" w:sz="4" w:space="4" w:color="auto"/>
        </w:pBdr>
        <w:spacing w:after="0" w:line="240" w:lineRule="auto"/>
        <w:jc w:val="both"/>
        <w:rPr>
          <w:rStyle w:val="Vnbnnidung20"/>
          <w:rFonts w:eastAsiaTheme="minorHAnsi"/>
          <w:b/>
          <w:bCs/>
          <w:color w:val="auto"/>
          <w:sz w:val="28"/>
          <w:szCs w:val="28"/>
          <w:lang w:val="en-US" w:eastAsia="en-US" w:bidi="ar-SA"/>
        </w:rPr>
      </w:pPr>
      <w:r w:rsidRPr="00BD7392">
        <w:rPr>
          <w:rStyle w:val="Vnbnnidung20"/>
          <w:rFonts w:eastAsiaTheme="minorHAnsi"/>
          <w:sz w:val="28"/>
          <w:szCs w:val="28"/>
        </w:rPr>
        <w:t>+ Từ năm 988 đến năm 1220</w:t>
      </w:r>
      <w:r>
        <w:rPr>
          <w:rStyle w:val="Vnbnnidung20"/>
          <w:rFonts w:eastAsiaTheme="minorHAnsi"/>
          <w:sz w:val="28"/>
          <w:szCs w:val="28"/>
          <w:lang w:val="en-US"/>
        </w:rPr>
        <w:t>:</w:t>
      </w:r>
    </w:p>
    <w:p w14:paraId="3FEFBA72" w14:textId="77777777" w:rsidR="00ED5F1A" w:rsidRPr="00BD7392" w:rsidRDefault="00ED5F1A" w:rsidP="00ED5F1A">
      <w:pPr>
        <w:pBdr>
          <w:top w:val="single" w:sz="4" w:space="1" w:color="auto"/>
          <w:left w:val="single" w:sz="4" w:space="4" w:color="auto"/>
          <w:bottom w:val="single" w:sz="4" w:space="1" w:color="auto"/>
          <w:right w:val="single" w:sz="4" w:space="4" w:color="auto"/>
        </w:pBdr>
        <w:spacing w:after="0" w:line="240" w:lineRule="auto"/>
        <w:jc w:val="both"/>
        <w:rPr>
          <w:b/>
          <w:bCs/>
          <w:sz w:val="28"/>
        </w:rPr>
      </w:pPr>
      <w:r w:rsidRPr="00BD7392">
        <w:rPr>
          <w:rStyle w:val="Vnbnnidung20"/>
          <w:rFonts w:eastAsiaTheme="minorHAnsi"/>
          <w:sz w:val="28"/>
          <w:szCs w:val="28"/>
          <w:lang w:val="en-US"/>
        </w:rPr>
        <w:t xml:space="preserve">- </w:t>
      </w:r>
      <w:r w:rsidRPr="00BD7392">
        <w:rPr>
          <w:rStyle w:val="Vnbnnidung20"/>
          <w:rFonts w:eastAsiaTheme="minorHAnsi"/>
          <w:sz w:val="28"/>
          <w:szCs w:val="28"/>
        </w:rPr>
        <w:t>Tình hình Chăm-pa gặp nhiếu khó khăn ở trong nước, phải tiến hành các cuộc chiến tranh với Chân Lạp cũng như giải quyết xung đột với Đại Việt ở phía bắc.</w:t>
      </w:r>
    </w:p>
    <w:p w14:paraId="6AD06FCB" w14:textId="77777777" w:rsidR="00ED5F1A" w:rsidRPr="00BD7392" w:rsidRDefault="00ED5F1A" w:rsidP="00ED5F1A">
      <w:pPr>
        <w:pBdr>
          <w:top w:val="single" w:sz="4" w:space="1" w:color="auto"/>
          <w:left w:val="single" w:sz="4" w:space="4" w:color="auto"/>
          <w:bottom w:val="single" w:sz="4" w:space="1" w:color="auto"/>
          <w:right w:val="single" w:sz="4" w:space="4" w:color="auto"/>
        </w:pBdr>
        <w:spacing w:after="0" w:line="240" w:lineRule="auto"/>
        <w:jc w:val="both"/>
        <w:rPr>
          <w:b/>
          <w:bCs/>
          <w:sz w:val="28"/>
        </w:rPr>
      </w:pPr>
      <w:r w:rsidRPr="00BD7392">
        <w:rPr>
          <w:rStyle w:val="Vnbnnidung20"/>
          <w:rFonts w:eastAsiaTheme="minorHAnsi"/>
          <w:sz w:val="28"/>
          <w:szCs w:val="28"/>
          <w:lang w:val="en-US"/>
        </w:rPr>
        <w:t xml:space="preserve">- </w:t>
      </w:r>
      <w:r w:rsidRPr="00BD7392">
        <w:rPr>
          <w:rStyle w:val="Vnbnnidung20"/>
          <w:rFonts w:eastAsiaTheme="minorHAnsi"/>
          <w:sz w:val="28"/>
          <w:szCs w:val="28"/>
        </w:rPr>
        <w:t>Năm 1069, vua Chăm-pa cắt ba châu là Bố Chính, Địa Lý (Quảng Bình) và Ma Linh (phía bắc tỉnh Quảng Trị) cho Đại Việt.</w:t>
      </w:r>
    </w:p>
    <w:p w14:paraId="595DAA6B" w14:textId="77777777" w:rsidR="00ED5F1A" w:rsidRPr="00BD7392" w:rsidRDefault="00ED5F1A" w:rsidP="00ED5F1A">
      <w:pPr>
        <w:pBdr>
          <w:top w:val="single" w:sz="4" w:space="1" w:color="auto"/>
          <w:left w:val="single" w:sz="4" w:space="4" w:color="auto"/>
          <w:bottom w:val="single" w:sz="4" w:space="1" w:color="auto"/>
          <w:right w:val="single" w:sz="4" w:space="4" w:color="auto"/>
        </w:pBdr>
        <w:spacing w:after="0" w:line="240" w:lineRule="auto"/>
        <w:jc w:val="both"/>
        <w:rPr>
          <w:b/>
          <w:bCs/>
          <w:sz w:val="28"/>
        </w:rPr>
      </w:pPr>
      <w:r w:rsidRPr="00BD7392">
        <w:rPr>
          <w:rStyle w:val="Vnbnnidung20"/>
          <w:rFonts w:eastAsiaTheme="minorHAnsi"/>
          <w:sz w:val="28"/>
          <w:szCs w:val="28"/>
          <w:lang w:val="en-US"/>
        </w:rPr>
        <w:t xml:space="preserve">- </w:t>
      </w:r>
      <w:r w:rsidRPr="00BD7392">
        <w:rPr>
          <w:rStyle w:val="Vnbnnidung20"/>
          <w:rFonts w:eastAsiaTheme="minorHAnsi"/>
          <w:sz w:val="28"/>
          <w:szCs w:val="28"/>
        </w:rPr>
        <w:t>“Cuộc chiến tranh Một trăm năm” (khoảng từ năm 1113 đến 1220), khiến Chăm-pa hai lần bị Chân Lạp chiếm đóng.</w:t>
      </w:r>
    </w:p>
    <w:p w14:paraId="795FA575" w14:textId="77777777" w:rsidR="00ED5F1A" w:rsidRPr="00BD7392" w:rsidRDefault="00ED5F1A" w:rsidP="00ED5F1A">
      <w:pPr>
        <w:pBdr>
          <w:top w:val="single" w:sz="4" w:space="1" w:color="auto"/>
          <w:left w:val="single" w:sz="4" w:space="4" w:color="auto"/>
          <w:bottom w:val="single" w:sz="4" w:space="1" w:color="auto"/>
          <w:right w:val="single" w:sz="4" w:space="4" w:color="auto"/>
        </w:pBdr>
        <w:spacing w:after="0" w:line="240" w:lineRule="auto"/>
        <w:jc w:val="both"/>
        <w:rPr>
          <w:b/>
          <w:bCs/>
          <w:sz w:val="28"/>
        </w:rPr>
      </w:pPr>
      <w:r w:rsidRPr="00BD7392">
        <w:rPr>
          <w:rStyle w:val="Vnbnnidung20"/>
          <w:rFonts w:eastAsiaTheme="minorHAnsi"/>
          <w:sz w:val="28"/>
          <w:szCs w:val="28"/>
        </w:rPr>
        <w:t>+ Từ năm 1220 đến năm 1353: là thời kì thịnh đạt nhất của Vương triều Vi-giay-a cũng như trong lịch sử Vương quốc Chăm-pa. Chăm-pa thoát khỏi ách đô hộ của Chân Lạp, củng cố chính quyền, mở rộng và thống nhất lãnh thổ,...</w:t>
      </w:r>
    </w:p>
    <w:p w14:paraId="655B6A7E" w14:textId="77777777" w:rsidR="00ED5F1A" w:rsidRPr="00BD7392" w:rsidRDefault="00ED5F1A" w:rsidP="00ED5F1A">
      <w:pPr>
        <w:pBdr>
          <w:top w:val="single" w:sz="4" w:space="1" w:color="auto"/>
          <w:left w:val="single" w:sz="4" w:space="4" w:color="auto"/>
          <w:bottom w:val="single" w:sz="4" w:space="1" w:color="auto"/>
          <w:right w:val="single" w:sz="4" w:space="4" w:color="auto"/>
        </w:pBdr>
        <w:spacing w:after="0" w:line="240" w:lineRule="auto"/>
        <w:jc w:val="both"/>
        <w:rPr>
          <w:b/>
          <w:bCs/>
          <w:sz w:val="28"/>
        </w:rPr>
      </w:pPr>
      <w:r w:rsidRPr="00BD7392">
        <w:rPr>
          <w:rStyle w:val="Vnbnnidung20"/>
          <w:rFonts w:eastAsiaTheme="minorHAnsi"/>
          <w:sz w:val="28"/>
          <w:szCs w:val="28"/>
        </w:rPr>
        <w:t>+ Từ cuối thế kỉ XIV đến năm 1471: Vương triều Vi-giay-a lâm vào khủng hoảng, suy yếu rồi sụp đổ.</w:t>
      </w:r>
    </w:p>
    <w:p w14:paraId="7F1160AD" w14:textId="77777777" w:rsidR="00ED5F1A" w:rsidRDefault="00ED5F1A" w:rsidP="00ED5F1A">
      <w:pPr>
        <w:pBdr>
          <w:top w:val="single" w:sz="4" w:space="1" w:color="auto"/>
          <w:left w:val="single" w:sz="4" w:space="4" w:color="auto"/>
          <w:bottom w:val="single" w:sz="4" w:space="1" w:color="auto"/>
          <w:right w:val="single" w:sz="4" w:space="4" w:color="auto"/>
        </w:pBdr>
        <w:spacing w:after="0" w:line="240" w:lineRule="auto"/>
        <w:jc w:val="both"/>
        <w:rPr>
          <w:rStyle w:val="Vnbnnidung20"/>
          <w:rFonts w:eastAsiaTheme="minorHAnsi"/>
          <w:sz w:val="28"/>
          <w:szCs w:val="28"/>
        </w:rPr>
      </w:pPr>
      <w:r w:rsidRPr="00BD7392">
        <w:rPr>
          <w:rStyle w:val="Vnbnnidung20"/>
          <w:rFonts w:eastAsiaTheme="minorHAnsi"/>
          <w:sz w:val="28"/>
          <w:szCs w:val="28"/>
        </w:rPr>
        <w:t>+ Từ năm 1471 đến đầu thế kỉ XVI: Lãnh thổ Chăm-pa bị thu hẹp nhi</w:t>
      </w:r>
      <w:r>
        <w:rPr>
          <w:rStyle w:val="Vnbnnidung20"/>
          <w:rFonts w:eastAsiaTheme="minorHAnsi"/>
          <w:sz w:val="28"/>
          <w:szCs w:val="28"/>
          <w:lang w:val="en-US"/>
        </w:rPr>
        <w:t>ề</w:t>
      </w:r>
      <w:r w:rsidRPr="00BD7392">
        <w:rPr>
          <w:rStyle w:val="Vnbnnidung20"/>
          <w:rFonts w:eastAsiaTheme="minorHAnsi"/>
          <w:sz w:val="28"/>
          <w:szCs w:val="28"/>
        </w:rPr>
        <w:t>u phần và chia thành nhiều tiểu quốc khác nhau.</w:t>
      </w:r>
    </w:p>
    <w:p w14:paraId="04AEEEFD" w14:textId="65C148AE" w:rsidR="00BD7392" w:rsidRDefault="00BD7392" w:rsidP="004A2D07">
      <w:pPr>
        <w:spacing w:after="0" w:line="240" w:lineRule="auto"/>
        <w:jc w:val="both"/>
        <w:rPr>
          <w:b/>
          <w:sz w:val="28"/>
        </w:rPr>
      </w:pPr>
      <w:r>
        <w:rPr>
          <w:b/>
          <w:sz w:val="28"/>
        </w:rPr>
        <w:t>b. Tình hình kinh tế và văn hóa</w:t>
      </w:r>
    </w:p>
    <w:p w14:paraId="2DAB194D" w14:textId="1C9C22B6" w:rsidR="00BD7392" w:rsidRPr="00B84BF7" w:rsidRDefault="00BD7392" w:rsidP="00BD7392">
      <w:pPr>
        <w:spacing w:after="0" w:line="240" w:lineRule="auto"/>
        <w:jc w:val="both"/>
        <w:rPr>
          <w:b/>
          <w:sz w:val="28"/>
        </w:rPr>
      </w:pPr>
      <w:r w:rsidRPr="00B84BF7">
        <w:rPr>
          <w:b/>
          <w:sz w:val="28"/>
        </w:rPr>
        <w:t xml:space="preserve">1. Mục tiêu: </w:t>
      </w:r>
    </w:p>
    <w:p w14:paraId="17F6749E" w14:textId="77777777" w:rsidR="00BD7392" w:rsidRPr="00B84BF7" w:rsidRDefault="00BD7392" w:rsidP="00BD7392">
      <w:pPr>
        <w:spacing w:after="0" w:line="240" w:lineRule="auto"/>
        <w:jc w:val="both"/>
        <w:rPr>
          <w:b/>
          <w:sz w:val="28"/>
        </w:rPr>
      </w:pPr>
      <w:r w:rsidRPr="00B84BF7">
        <w:rPr>
          <w:b/>
          <w:sz w:val="28"/>
        </w:rPr>
        <w:t>2. Tổ chức hoạt động</w:t>
      </w:r>
    </w:p>
    <w:p w14:paraId="64E49C7A" w14:textId="1BEE01C7" w:rsidR="00BD7392" w:rsidRDefault="00BD7392" w:rsidP="00BD7392">
      <w:pPr>
        <w:spacing w:after="0" w:line="240" w:lineRule="auto"/>
        <w:jc w:val="both"/>
        <w:rPr>
          <w:sz w:val="28"/>
        </w:rPr>
      </w:pPr>
      <w:r w:rsidRPr="00B84BF7">
        <w:rPr>
          <w:i/>
          <w:sz w:val="28"/>
        </w:rPr>
        <w:t>* GV chuyển giao nhiệm vụ học tập:</w:t>
      </w:r>
      <w:r w:rsidRPr="00B84BF7">
        <w:rPr>
          <w:sz w:val="28"/>
        </w:rPr>
        <w:t xml:space="preserve"> </w:t>
      </w:r>
      <w:r w:rsidR="00580717">
        <w:rPr>
          <w:sz w:val="28"/>
        </w:rPr>
        <w:t xml:space="preserve">GV chia cả lớp thành các nhóm (4-6 HS); </w:t>
      </w:r>
      <w:r>
        <w:rPr>
          <w:sz w:val="28"/>
        </w:rPr>
        <w:t>HS t</w:t>
      </w:r>
      <w:r w:rsidRPr="00B84BF7">
        <w:rPr>
          <w:sz w:val="28"/>
        </w:rPr>
        <w:t xml:space="preserve">hảo luận </w:t>
      </w:r>
      <w:r>
        <w:rPr>
          <w:sz w:val="28"/>
        </w:rPr>
        <w:t xml:space="preserve">theo </w:t>
      </w:r>
      <w:r w:rsidR="002E1B26">
        <w:rPr>
          <w:sz w:val="28"/>
        </w:rPr>
        <w:t>nhóm</w:t>
      </w:r>
      <w:r>
        <w:rPr>
          <w:sz w:val="28"/>
        </w:rPr>
        <w:t>;</w:t>
      </w:r>
      <w:r w:rsidRPr="00B84BF7">
        <w:rPr>
          <w:sz w:val="28"/>
        </w:rPr>
        <w:t xml:space="preserve"> đọc SGK</w:t>
      </w:r>
      <w:r>
        <w:rPr>
          <w:sz w:val="28"/>
        </w:rPr>
        <w:t xml:space="preserve">, quan sát </w:t>
      </w:r>
      <w:r w:rsidR="002E1B26">
        <w:rPr>
          <w:sz w:val="28"/>
        </w:rPr>
        <w:t>các hình ảnh và tư liệu</w:t>
      </w:r>
      <w:r w:rsidRPr="00B84BF7">
        <w:rPr>
          <w:sz w:val="28"/>
        </w:rPr>
        <w:t xml:space="preserve"> </w:t>
      </w:r>
      <w:r w:rsidR="002E1B26">
        <w:rPr>
          <w:sz w:val="28"/>
        </w:rPr>
        <w:t>để hoàn thành PHT</w:t>
      </w:r>
      <w:r w:rsidR="00ED5F1A">
        <w:rPr>
          <w:sz w:val="28"/>
        </w:rPr>
        <w:t xml:space="preserve"> về tình hình kinh tế và văn hóa của Chăm-pa</w:t>
      </w:r>
      <w:r w:rsidR="002E1B26">
        <w:rPr>
          <w:sz w:val="28"/>
        </w:rPr>
        <w:t xml:space="preserve"> theo mẫu sau:</w:t>
      </w:r>
    </w:p>
    <w:p w14:paraId="30925E45" w14:textId="389AAD9E" w:rsidR="002E1B26" w:rsidRDefault="002E1B26" w:rsidP="00BD7392">
      <w:pPr>
        <w:spacing w:after="0" w:line="240" w:lineRule="auto"/>
        <w:jc w:val="both"/>
        <w:rPr>
          <w:sz w:val="28"/>
        </w:rPr>
      </w:pPr>
      <w:r>
        <w:rPr>
          <w:noProof/>
          <w:sz w:val="28"/>
        </w:rPr>
        <w:drawing>
          <wp:inline distT="0" distB="0" distL="0" distR="0" wp14:anchorId="210355C0" wp14:editId="32E362AD">
            <wp:extent cx="5486400" cy="3200400"/>
            <wp:effectExtent l="0" t="0" r="0" b="1905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3153CE4F" w14:textId="4BD52681" w:rsidR="00BD7392" w:rsidRDefault="00BD7392" w:rsidP="00BD7392">
      <w:pPr>
        <w:spacing w:after="0" w:line="240" w:lineRule="auto"/>
        <w:jc w:val="both"/>
        <w:rPr>
          <w:sz w:val="28"/>
        </w:rPr>
      </w:pPr>
      <w:r w:rsidRPr="00B84BF7">
        <w:rPr>
          <w:i/>
          <w:sz w:val="28"/>
        </w:rPr>
        <w:lastRenderedPageBreak/>
        <w:t>* HS thực hiện nhiệm vụ học tập:</w:t>
      </w:r>
      <w:r w:rsidRPr="00B84BF7">
        <w:rPr>
          <w:sz w:val="28"/>
        </w:rPr>
        <w:t xml:space="preserve"> HS đọc SGK </w:t>
      </w:r>
      <w:r>
        <w:rPr>
          <w:sz w:val="28"/>
        </w:rPr>
        <w:t xml:space="preserve">và quan sát </w:t>
      </w:r>
      <w:r w:rsidR="00580717">
        <w:rPr>
          <w:sz w:val="28"/>
        </w:rPr>
        <w:t xml:space="preserve">các hình ảnh, </w:t>
      </w:r>
      <w:r w:rsidRPr="00B84BF7">
        <w:rPr>
          <w:sz w:val="28"/>
        </w:rPr>
        <w:t xml:space="preserve">vận dụng kiến thức của bản thân để trả lời câu hỏi. </w:t>
      </w:r>
      <w:r w:rsidR="00580717">
        <w:rPr>
          <w:sz w:val="28"/>
        </w:rPr>
        <w:t xml:space="preserve">Nhóm trưởng điều hành các thành viên thảo luận, sau đó </w:t>
      </w:r>
      <w:r w:rsidRPr="00B84BF7">
        <w:rPr>
          <w:sz w:val="28"/>
        </w:rPr>
        <w:t xml:space="preserve">HS </w:t>
      </w:r>
      <w:r>
        <w:rPr>
          <w:sz w:val="28"/>
        </w:rPr>
        <w:t xml:space="preserve">thống nhất ý kiến </w:t>
      </w:r>
      <w:r w:rsidRPr="00B84BF7">
        <w:rPr>
          <w:sz w:val="28"/>
        </w:rPr>
        <w:t xml:space="preserve">ghi vào </w:t>
      </w:r>
      <w:r w:rsidR="00580717">
        <w:rPr>
          <w:sz w:val="28"/>
        </w:rPr>
        <w:t>PHT</w:t>
      </w:r>
      <w:r w:rsidRPr="00B84BF7">
        <w:rPr>
          <w:sz w:val="28"/>
        </w:rPr>
        <w:t xml:space="preserve"> câu trả lời.</w:t>
      </w:r>
      <w:r>
        <w:rPr>
          <w:sz w:val="28"/>
        </w:rPr>
        <w:t xml:space="preserve"> </w:t>
      </w:r>
    </w:p>
    <w:p w14:paraId="771E8C4E" w14:textId="4B330938" w:rsidR="00BD7392" w:rsidRPr="00B84BF7" w:rsidRDefault="00BD7392" w:rsidP="00BD7392">
      <w:pPr>
        <w:spacing w:after="0" w:line="240" w:lineRule="auto"/>
        <w:jc w:val="both"/>
        <w:rPr>
          <w:sz w:val="28"/>
        </w:rPr>
      </w:pPr>
      <w:r>
        <w:rPr>
          <w:sz w:val="28"/>
        </w:rPr>
        <w:t>GV sử dụng các câu hỏi trong SGK để gợi mở, giúp đỡ HS. GV có thể gợi ý lại những kiến thức HS đã học.</w:t>
      </w:r>
    </w:p>
    <w:p w14:paraId="69F983D8" w14:textId="71904BFA" w:rsidR="00BD7392" w:rsidRPr="00B84BF7" w:rsidRDefault="00BD7392" w:rsidP="00BD7392">
      <w:pPr>
        <w:spacing w:after="0" w:line="240" w:lineRule="auto"/>
        <w:jc w:val="both"/>
        <w:rPr>
          <w:sz w:val="28"/>
        </w:rPr>
      </w:pPr>
      <w:r w:rsidRPr="00B84BF7">
        <w:rPr>
          <w:i/>
          <w:sz w:val="28"/>
        </w:rPr>
        <w:t>* HS báo cáo kết quả thực hiện nhiệm vụ học tập:</w:t>
      </w:r>
      <w:r w:rsidRPr="00B84BF7">
        <w:rPr>
          <w:sz w:val="28"/>
        </w:rPr>
        <w:t xml:space="preserve"> Đại diện </w:t>
      </w:r>
      <w:r w:rsidR="00580717">
        <w:rPr>
          <w:sz w:val="28"/>
        </w:rPr>
        <w:t>nhóm</w:t>
      </w:r>
      <w:r w:rsidRPr="00B84BF7">
        <w:rPr>
          <w:sz w:val="28"/>
        </w:rPr>
        <w:t xml:space="preserve"> trả lời câu hỏi trước lớp, những cặp đôi khác</w:t>
      </w:r>
      <w:r>
        <w:rPr>
          <w:sz w:val="28"/>
        </w:rPr>
        <w:t xml:space="preserve"> nhận xét</w:t>
      </w:r>
      <w:r w:rsidRPr="00B84BF7">
        <w:rPr>
          <w:sz w:val="28"/>
        </w:rPr>
        <w:t xml:space="preserve"> so sánh và hoàn thiện câu trả lời của mình.</w:t>
      </w:r>
    </w:p>
    <w:p w14:paraId="2443EAE2" w14:textId="5E31FAC5" w:rsidR="00BD7392" w:rsidRPr="00B84BF7" w:rsidRDefault="00BD7392" w:rsidP="00BD7392">
      <w:pPr>
        <w:spacing w:after="0" w:line="240" w:lineRule="auto"/>
        <w:jc w:val="both"/>
        <w:rPr>
          <w:sz w:val="28"/>
        </w:rPr>
      </w:pPr>
      <w:r w:rsidRPr="00B84BF7">
        <w:rPr>
          <w:b/>
          <w:sz w:val="28"/>
        </w:rPr>
        <w:t>3. Sản phẩm:</w:t>
      </w:r>
      <w:r w:rsidRPr="00B84BF7">
        <w:rPr>
          <w:sz w:val="28"/>
        </w:rPr>
        <w:t xml:space="preserve"> Câu trả lời </w:t>
      </w:r>
      <w:r w:rsidR="00580717">
        <w:rPr>
          <w:sz w:val="28"/>
        </w:rPr>
        <w:t>của nhóm HS trong PHT</w:t>
      </w:r>
      <w:r>
        <w:rPr>
          <w:sz w:val="28"/>
        </w:rPr>
        <w:t>.</w:t>
      </w:r>
    </w:p>
    <w:p w14:paraId="5C96ABC7" w14:textId="77777777" w:rsidR="00BD7392" w:rsidRDefault="00BD7392" w:rsidP="00BD7392">
      <w:pPr>
        <w:spacing w:after="0" w:line="240" w:lineRule="auto"/>
        <w:jc w:val="both"/>
        <w:rPr>
          <w:sz w:val="28"/>
        </w:rPr>
      </w:pPr>
      <w:r w:rsidRPr="00B84BF7">
        <w:rPr>
          <w:b/>
          <w:sz w:val="28"/>
        </w:rPr>
        <w:t>4. Phương án đánh giá:</w:t>
      </w:r>
      <w:r w:rsidRPr="00B84BF7">
        <w:rPr>
          <w:sz w:val="28"/>
        </w:rPr>
        <w:t xml:space="preserve"> HS đánh giá kết quả học tập</w:t>
      </w:r>
      <w:r>
        <w:rPr>
          <w:sz w:val="28"/>
        </w:rPr>
        <w:t xml:space="preserve"> lẫn nhau</w:t>
      </w:r>
      <w:r w:rsidRPr="00B84BF7">
        <w:rPr>
          <w:sz w:val="28"/>
        </w:rPr>
        <w:t>. GV nhận xét kết quả học tập</w:t>
      </w:r>
      <w:r>
        <w:rPr>
          <w:sz w:val="28"/>
        </w:rPr>
        <w:t>, kết luận vấn đề.</w:t>
      </w:r>
    </w:p>
    <w:p w14:paraId="1B48DCAB" w14:textId="77777777" w:rsidR="00BD7392" w:rsidRPr="004B0BFB" w:rsidRDefault="00BD7392" w:rsidP="00BD7392">
      <w:pPr>
        <w:spacing w:after="0" w:line="240" w:lineRule="auto"/>
        <w:jc w:val="center"/>
        <w:rPr>
          <w:b/>
          <w:bCs/>
          <w:sz w:val="28"/>
        </w:rPr>
      </w:pPr>
      <w:r w:rsidRPr="004B0BFB">
        <w:rPr>
          <w:b/>
          <w:bCs/>
          <w:sz w:val="28"/>
        </w:rPr>
        <w:t>Dự kiến kết quả học tập</w:t>
      </w:r>
    </w:p>
    <w:p w14:paraId="11609EDE" w14:textId="77777777" w:rsidR="00580717" w:rsidRPr="00580717" w:rsidRDefault="00580717" w:rsidP="00580717">
      <w:pPr>
        <w:pBdr>
          <w:top w:val="single" w:sz="4" w:space="1" w:color="auto"/>
          <w:left w:val="single" w:sz="4" w:space="4" w:color="auto"/>
          <w:bottom w:val="single" w:sz="4" w:space="1" w:color="auto"/>
          <w:right w:val="single" w:sz="4" w:space="4" w:color="auto"/>
        </w:pBdr>
        <w:spacing w:after="0" w:line="240" w:lineRule="auto"/>
        <w:jc w:val="both"/>
        <w:rPr>
          <w:bCs/>
          <w:sz w:val="28"/>
        </w:rPr>
      </w:pPr>
      <w:r w:rsidRPr="00580717">
        <w:rPr>
          <w:bCs/>
          <w:sz w:val="28"/>
        </w:rPr>
        <w:t>-</w:t>
      </w:r>
      <w:r w:rsidRPr="00580717">
        <w:rPr>
          <w:bCs/>
          <w:sz w:val="28"/>
        </w:rPr>
        <w:tab/>
        <w:t>Tình hình kinh tế:</w:t>
      </w:r>
    </w:p>
    <w:p w14:paraId="42BB647E" w14:textId="31D2C4D9" w:rsidR="00580717" w:rsidRPr="00580717" w:rsidRDefault="00580717" w:rsidP="00580717">
      <w:pPr>
        <w:pBdr>
          <w:top w:val="single" w:sz="4" w:space="1" w:color="auto"/>
          <w:left w:val="single" w:sz="4" w:space="4" w:color="auto"/>
          <w:bottom w:val="single" w:sz="4" w:space="1" w:color="auto"/>
          <w:right w:val="single" w:sz="4" w:space="4" w:color="auto"/>
        </w:pBdr>
        <w:spacing w:after="0" w:line="240" w:lineRule="auto"/>
        <w:jc w:val="both"/>
        <w:rPr>
          <w:bCs/>
          <w:sz w:val="28"/>
        </w:rPr>
      </w:pPr>
      <w:r w:rsidRPr="00580717">
        <w:rPr>
          <w:bCs/>
          <w:sz w:val="28"/>
        </w:rPr>
        <w:t>+ Sản xuất nông nghiệp vẫn giữ vai trò chủ yếu</w:t>
      </w:r>
      <w:r>
        <w:rPr>
          <w:bCs/>
          <w:sz w:val="28"/>
        </w:rPr>
        <w:t>,</w:t>
      </w:r>
      <w:r w:rsidRPr="00580717">
        <w:rPr>
          <w:bCs/>
          <w:sz w:val="28"/>
        </w:rPr>
        <w:t xml:space="preserve"> Họ tiếp tục phát triển các kĩ thuật đào kênh, đắp đập thuỷ lợi,...</w:t>
      </w:r>
    </w:p>
    <w:p w14:paraId="2A0B184E" w14:textId="77777777" w:rsidR="00580717" w:rsidRPr="00580717" w:rsidRDefault="00580717" w:rsidP="00580717">
      <w:pPr>
        <w:pBdr>
          <w:top w:val="single" w:sz="4" w:space="1" w:color="auto"/>
          <w:left w:val="single" w:sz="4" w:space="4" w:color="auto"/>
          <w:bottom w:val="single" w:sz="4" w:space="1" w:color="auto"/>
          <w:right w:val="single" w:sz="4" w:space="4" w:color="auto"/>
        </w:pBdr>
        <w:spacing w:after="0" w:line="240" w:lineRule="auto"/>
        <w:jc w:val="both"/>
        <w:rPr>
          <w:bCs/>
          <w:sz w:val="28"/>
        </w:rPr>
      </w:pPr>
      <w:r w:rsidRPr="00580717">
        <w:rPr>
          <w:bCs/>
          <w:sz w:val="28"/>
        </w:rPr>
        <w:t>+ Người Chăm khai thác và trao đổi, buôn bán nhiều loại lâm thổ sản quý như: trầm hương, long não, sừng tê giác, ngà voi, hổ tiêu,... Đánh bắt hải sản được phát triển từ trước, đến thời kì này vẫn là một nghề quan trọng của cư dân Chăm-pa.</w:t>
      </w:r>
    </w:p>
    <w:p w14:paraId="06B03CB6" w14:textId="546ACC53" w:rsidR="00580717" w:rsidRPr="00580717" w:rsidRDefault="00580717" w:rsidP="00580717">
      <w:pPr>
        <w:pBdr>
          <w:top w:val="single" w:sz="4" w:space="1" w:color="auto"/>
          <w:left w:val="single" w:sz="4" w:space="4" w:color="auto"/>
          <w:bottom w:val="single" w:sz="4" w:space="1" w:color="auto"/>
          <w:right w:val="single" w:sz="4" w:space="4" w:color="auto"/>
        </w:pBdr>
        <w:spacing w:after="0" w:line="240" w:lineRule="auto"/>
        <w:jc w:val="both"/>
        <w:rPr>
          <w:bCs/>
          <w:sz w:val="28"/>
        </w:rPr>
      </w:pPr>
      <w:r w:rsidRPr="00580717">
        <w:rPr>
          <w:bCs/>
          <w:sz w:val="28"/>
        </w:rPr>
        <w:t xml:space="preserve">+ </w:t>
      </w:r>
      <w:r>
        <w:rPr>
          <w:bCs/>
          <w:sz w:val="28"/>
        </w:rPr>
        <w:t>T</w:t>
      </w:r>
      <w:r w:rsidRPr="00580717">
        <w:rPr>
          <w:bCs/>
          <w:sz w:val="28"/>
        </w:rPr>
        <w:t>hương mại đường biển ở Vương quốc Chăm-pa vẫn được phát triển mạnh mẽ với nhiều hải cảng như Đại Chiêm (Quảng Nam) Tân Châu (Thị Nại ở Bình Định),...</w:t>
      </w:r>
    </w:p>
    <w:p w14:paraId="3215B376" w14:textId="268D2EF5" w:rsidR="00580717" w:rsidRPr="00580717" w:rsidRDefault="00580717" w:rsidP="00580717">
      <w:pPr>
        <w:pBdr>
          <w:top w:val="single" w:sz="4" w:space="1" w:color="auto"/>
          <w:left w:val="single" w:sz="4" w:space="4" w:color="auto"/>
          <w:bottom w:val="single" w:sz="4" w:space="1" w:color="auto"/>
          <w:right w:val="single" w:sz="4" w:space="4" w:color="auto"/>
        </w:pBdr>
        <w:spacing w:after="0" w:line="240" w:lineRule="auto"/>
        <w:jc w:val="both"/>
        <w:rPr>
          <w:bCs/>
          <w:sz w:val="28"/>
        </w:rPr>
      </w:pPr>
      <w:r w:rsidRPr="00580717">
        <w:rPr>
          <w:bCs/>
          <w:sz w:val="28"/>
        </w:rPr>
        <w:t>+ Các nghề thủ công tiếp tục phát triển</w:t>
      </w:r>
      <w:r w:rsidR="00ED5F1A">
        <w:rPr>
          <w:bCs/>
          <w:sz w:val="28"/>
        </w:rPr>
        <w:t xml:space="preserve">: </w:t>
      </w:r>
      <w:r w:rsidRPr="00580717">
        <w:rPr>
          <w:bCs/>
          <w:sz w:val="28"/>
        </w:rPr>
        <w:t>gốm, dệt vải, chế tác đố trang sức, đóng thuy</w:t>
      </w:r>
      <w:r w:rsidR="00ED5F1A">
        <w:rPr>
          <w:bCs/>
          <w:sz w:val="28"/>
        </w:rPr>
        <w:t>ề</w:t>
      </w:r>
      <w:r w:rsidRPr="00580717">
        <w:rPr>
          <w:bCs/>
          <w:sz w:val="28"/>
        </w:rPr>
        <w:t>n,...</w:t>
      </w:r>
    </w:p>
    <w:p w14:paraId="05928931" w14:textId="77777777" w:rsidR="00580717" w:rsidRPr="00580717" w:rsidRDefault="00580717" w:rsidP="00580717">
      <w:pPr>
        <w:pBdr>
          <w:top w:val="single" w:sz="4" w:space="1" w:color="auto"/>
          <w:left w:val="single" w:sz="4" w:space="4" w:color="auto"/>
          <w:bottom w:val="single" w:sz="4" w:space="1" w:color="auto"/>
          <w:right w:val="single" w:sz="4" w:space="4" w:color="auto"/>
        </w:pBdr>
        <w:spacing w:after="0" w:line="240" w:lineRule="auto"/>
        <w:jc w:val="both"/>
        <w:rPr>
          <w:bCs/>
          <w:sz w:val="28"/>
        </w:rPr>
      </w:pPr>
      <w:r w:rsidRPr="00580717">
        <w:rPr>
          <w:bCs/>
          <w:sz w:val="28"/>
        </w:rPr>
        <w:t>-</w:t>
      </w:r>
      <w:r w:rsidRPr="00580717">
        <w:rPr>
          <w:bCs/>
          <w:sz w:val="28"/>
        </w:rPr>
        <w:tab/>
        <w:t>Tình hình văn hoá:</w:t>
      </w:r>
    </w:p>
    <w:p w14:paraId="61A5CFAD" w14:textId="099A4858" w:rsidR="00580717" w:rsidRPr="00580717" w:rsidRDefault="00580717" w:rsidP="00580717">
      <w:pPr>
        <w:pBdr>
          <w:top w:val="single" w:sz="4" w:space="1" w:color="auto"/>
          <w:left w:val="single" w:sz="4" w:space="4" w:color="auto"/>
          <w:bottom w:val="single" w:sz="4" w:space="1" w:color="auto"/>
          <w:right w:val="single" w:sz="4" w:space="4" w:color="auto"/>
        </w:pBdr>
        <w:spacing w:after="0" w:line="240" w:lineRule="auto"/>
        <w:jc w:val="both"/>
        <w:rPr>
          <w:bCs/>
          <w:sz w:val="28"/>
        </w:rPr>
      </w:pPr>
      <w:r w:rsidRPr="00580717">
        <w:rPr>
          <w:bCs/>
          <w:sz w:val="28"/>
        </w:rPr>
        <w:t>+ Tôn giáo - tín ngưỡng: Thời kì này, Hin-đu giáo là tôn giáo có vị trí quan trọng nhất ở Chăm-pa; Phật giáo tiếp tục có những bước phát triển. Bên cạnh đó, tín ngưỡng phồn thực được phổ biến rộng rãi trong đời sống văn hoá của cư dân.</w:t>
      </w:r>
    </w:p>
    <w:p w14:paraId="311D0680" w14:textId="77777777" w:rsidR="00580717" w:rsidRPr="00580717" w:rsidRDefault="00580717" w:rsidP="00580717">
      <w:pPr>
        <w:pBdr>
          <w:top w:val="single" w:sz="4" w:space="1" w:color="auto"/>
          <w:left w:val="single" w:sz="4" w:space="4" w:color="auto"/>
          <w:bottom w:val="single" w:sz="4" w:space="1" w:color="auto"/>
          <w:right w:val="single" w:sz="4" w:space="4" w:color="auto"/>
        </w:pBdr>
        <w:spacing w:after="0" w:line="240" w:lineRule="auto"/>
        <w:jc w:val="both"/>
        <w:rPr>
          <w:bCs/>
          <w:sz w:val="28"/>
        </w:rPr>
      </w:pPr>
      <w:r w:rsidRPr="00580717">
        <w:rPr>
          <w:bCs/>
          <w:sz w:val="28"/>
        </w:rPr>
        <w:t>+ Chữ viết: Chữ Chăm không ngừng được cải tiến và hoàn thiện.</w:t>
      </w:r>
    </w:p>
    <w:p w14:paraId="418F307F" w14:textId="16064142" w:rsidR="00580717" w:rsidRPr="00580717" w:rsidRDefault="00580717" w:rsidP="00580717">
      <w:pPr>
        <w:pBdr>
          <w:top w:val="single" w:sz="4" w:space="1" w:color="auto"/>
          <w:left w:val="single" w:sz="4" w:space="4" w:color="auto"/>
          <w:bottom w:val="single" w:sz="4" w:space="1" w:color="auto"/>
          <w:right w:val="single" w:sz="4" w:space="4" w:color="auto"/>
        </w:pBdr>
        <w:spacing w:after="0" w:line="240" w:lineRule="auto"/>
        <w:jc w:val="both"/>
        <w:rPr>
          <w:bCs/>
          <w:sz w:val="28"/>
        </w:rPr>
      </w:pPr>
      <w:r w:rsidRPr="00580717">
        <w:rPr>
          <w:bCs/>
          <w:sz w:val="28"/>
        </w:rPr>
        <w:t xml:space="preserve">+ Kiến trúc và điêu khắc: Nổi tiếng nhất thời kì này là các đến tháp được xây bằng gạch nung và trang trí phù điêu,... như </w:t>
      </w:r>
      <w:r w:rsidR="00ED5F1A">
        <w:rPr>
          <w:bCs/>
          <w:sz w:val="28"/>
        </w:rPr>
        <w:t>tháp</w:t>
      </w:r>
      <w:r w:rsidRPr="00580717">
        <w:rPr>
          <w:bCs/>
          <w:sz w:val="28"/>
        </w:rPr>
        <w:t xml:space="preserve"> Pô-na-ga (Khánh Hoà), </w:t>
      </w:r>
      <w:r w:rsidR="00ED5F1A">
        <w:rPr>
          <w:bCs/>
          <w:sz w:val="28"/>
        </w:rPr>
        <w:t>…</w:t>
      </w:r>
    </w:p>
    <w:p w14:paraId="784C9989" w14:textId="7ED61256" w:rsidR="00BD7392" w:rsidRPr="00580717" w:rsidRDefault="00580717" w:rsidP="00580717">
      <w:pPr>
        <w:pBdr>
          <w:top w:val="single" w:sz="4" w:space="1" w:color="auto"/>
          <w:left w:val="single" w:sz="4" w:space="4" w:color="auto"/>
          <w:bottom w:val="single" w:sz="4" w:space="1" w:color="auto"/>
          <w:right w:val="single" w:sz="4" w:space="4" w:color="auto"/>
        </w:pBdr>
        <w:spacing w:after="0" w:line="240" w:lineRule="auto"/>
        <w:jc w:val="both"/>
        <w:rPr>
          <w:bCs/>
          <w:sz w:val="28"/>
        </w:rPr>
      </w:pPr>
      <w:r w:rsidRPr="00580717">
        <w:rPr>
          <w:bCs/>
          <w:sz w:val="28"/>
        </w:rPr>
        <w:t>+ Người Chăm sử dụng phong phú các bộ nhạc cụ như: trống, kèn Sa-ra-na,... Những điệu múa nổi tiếng của các vũ nữ Chăm-pa gổm có múa lụa, múa quạt, vũ điệu Áp-sa-ra.</w:t>
      </w:r>
    </w:p>
    <w:p w14:paraId="35E1E0D8" w14:textId="77777777" w:rsidR="00ED5F1A" w:rsidRDefault="00ED5F1A" w:rsidP="00BD7392">
      <w:pPr>
        <w:spacing w:after="0" w:line="240" w:lineRule="auto"/>
        <w:jc w:val="both"/>
        <w:rPr>
          <w:b/>
          <w:sz w:val="28"/>
          <w:u w:val="single"/>
        </w:rPr>
      </w:pPr>
    </w:p>
    <w:p w14:paraId="27FB528D" w14:textId="643B44A4" w:rsidR="00D939BC" w:rsidRPr="00E40FE2" w:rsidRDefault="00D939BC" w:rsidP="00BD7392">
      <w:pPr>
        <w:spacing w:after="0" w:line="240" w:lineRule="auto"/>
        <w:jc w:val="both"/>
        <w:rPr>
          <w:b/>
          <w:sz w:val="28"/>
          <w:u w:val="single"/>
        </w:rPr>
      </w:pPr>
      <w:r w:rsidRPr="00E40FE2">
        <w:rPr>
          <w:b/>
          <w:sz w:val="28"/>
          <w:u w:val="single"/>
        </w:rPr>
        <w:t xml:space="preserve">Hoạt động 3. </w:t>
      </w:r>
      <w:r w:rsidR="004A2D07" w:rsidRPr="004A2D07">
        <w:rPr>
          <w:b/>
          <w:bCs/>
          <w:sz w:val="28"/>
        </w:rPr>
        <w:t>Lược sử vùng đ</w:t>
      </w:r>
      <w:r w:rsidR="000C7DF8">
        <w:rPr>
          <w:b/>
          <w:bCs/>
          <w:sz w:val="28"/>
        </w:rPr>
        <w:t>ấ</w:t>
      </w:r>
      <w:r w:rsidR="004A2D07" w:rsidRPr="004A2D07">
        <w:rPr>
          <w:b/>
          <w:bCs/>
          <w:sz w:val="28"/>
        </w:rPr>
        <w:t>t Nam Bộ từ đầu thê kỉ X đến đầu thế kỉ XVI</w:t>
      </w:r>
    </w:p>
    <w:p w14:paraId="5C01BACA" w14:textId="77777777" w:rsidR="004A2D07" w:rsidRPr="00F37076" w:rsidRDefault="004A2D07" w:rsidP="004A2D07">
      <w:pPr>
        <w:spacing w:after="0" w:line="240" w:lineRule="auto"/>
        <w:jc w:val="both"/>
        <w:rPr>
          <w:b/>
          <w:bCs/>
          <w:sz w:val="28"/>
        </w:rPr>
      </w:pPr>
      <w:r w:rsidRPr="00F37076">
        <w:rPr>
          <w:b/>
          <w:bCs/>
          <w:sz w:val="28"/>
        </w:rPr>
        <w:t>a. Diễn bi</w:t>
      </w:r>
      <w:r>
        <w:rPr>
          <w:b/>
          <w:bCs/>
          <w:sz w:val="28"/>
        </w:rPr>
        <w:t>ế</w:t>
      </w:r>
      <w:r w:rsidRPr="00F37076">
        <w:rPr>
          <w:b/>
          <w:bCs/>
          <w:sz w:val="28"/>
        </w:rPr>
        <w:t>n cơ bản về chính trị</w:t>
      </w:r>
    </w:p>
    <w:p w14:paraId="4967BBB6" w14:textId="639D9824" w:rsidR="004A2D07" w:rsidRPr="00B84BF7" w:rsidRDefault="004A2D07" w:rsidP="004A2D07">
      <w:pPr>
        <w:spacing w:after="0" w:line="240" w:lineRule="auto"/>
        <w:jc w:val="both"/>
        <w:rPr>
          <w:b/>
          <w:sz w:val="28"/>
        </w:rPr>
      </w:pPr>
      <w:r w:rsidRPr="00B84BF7">
        <w:rPr>
          <w:b/>
          <w:sz w:val="28"/>
        </w:rPr>
        <w:t xml:space="preserve">1. Mục tiêu: </w:t>
      </w:r>
    </w:p>
    <w:p w14:paraId="2B991746" w14:textId="77777777" w:rsidR="004A2D07" w:rsidRPr="00B84BF7" w:rsidRDefault="004A2D07" w:rsidP="004A2D07">
      <w:pPr>
        <w:spacing w:after="0" w:line="240" w:lineRule="auto"/>
        <w:jc w:val="both"/>
        <w:rPr>
          <w:b/>
          <w:sz w:val="28"/>
        </w:rPr>
      </w:pPr>
      <w:r w:rsidRPr="00B84BF7">
        <w:rPr>
          <w:b/>
          <w:sz w:val="28"/>
        </w:rPr>
        <w:t>2. Tổ chức hoạt động</w:t>
      </w:r>
    </w:p>
    <w:p w14:paraId="2B1EB052" w14:textId="23099E85" w:rsidR="004A2D07" w:rsidRDefault="004A2D07" w:rsidP="004A2D07">
      <w:pPr>
        <w:spacing w:after="0" w:line="240" w:lineRule="auto"/>
        <w:jc w:val="both"/>
        <w:rPr>
          <w:sz w:val="28"/>
        </w:rPr>
      </w:pPr>
      <w:r w:rsidRPr="00B84BF7">
        <w:rPr>
          <w:i/>
          <w:sz w:val="28"/>
        </w:rPr>
        <w:t>* GV chuyển giao nhiệm vụ học tập:</w:t>
      </w:r>
      <w:r w:rsidRPr="00B84BF7">
        <w:rPr>
          <w:sz w:val="28"/>
        </w:rPr>
        <w:t xml:space="preserve"> </w:t>
      </w:r>
      <w:r>
        <w:rPr>
          <w:sz w:val="28"/>
        </w:rPr>
        <w:t>GV hướng dẫn HS h</w:t>
      </w:r>
      <w:r w:rsidRPr="00B84BF7">
        <w:rPr>
          <w:sz w:val="28"/>
        </w:rPr>
        <w:t xml:space="preserve">oạt động </w:t>
      </w:r>
      <w:r>
        <w:rPr>
          <w:sz w:val="28"/>
        </w:rPr>
        <w:t>theo cặp đôi</w:t>
      </w:r>
      <w:r w:rsidRPr="00B84BF7">
        <w:rPr>
          <w:sz w:val="28"/>
        </w:rPr>
        <w:t>, đọc SGK</w:t>
      </w:r>
      <w:r>
        <w:rPr>
          <w:sz w:val="28"/>
        </w:rPr>
        <w:t xml:space="preserve"> và quan sát hình ảnh và vận dụng kiến thức của bản thân đã học ở lớp 6 để hoàn thành PHT  </w:t>
      </w:r>
      <w:r w:rsidR="00ED5F1A">
        <w:rPr>
          <w:sz w:val="28"/>
        </w:rPr>
        <w:t>tìm hiểu những diễn biến cơ bản về chính trị</w:t>
      </w:r>
      <w:r>
        <w:rPr>
          <w:sz w:val="28"/>
        </w:rPr>
        <w:t>. GV sử dụng câu hỏi gợi mở để giúp HS giải quyết các vấn đề khó, mới. GV hướng dẫn HS khai thác các tư liệu và kênh hình có sẵn trong SGK để khắc sâu kiến thức.</w:t>
      </w:r>
    </w:p>
    <w:p w14:paraId="7F6ECFB5" w14:textId="1D4DCB84" w:rsidR="00ED5F1A" w:rsidRDefault="00ED5F1A" w:rsidP="004A2D07">
      <w:pPr>
        <w:spacing w:after="0" w:line="240" w:lineRule="auto"/>
        <w:jc w:val="both"/>
        <w:rPr>
          <w:sz w:val="28"/>
        </w:rPr>
      </w:pPr>
      <w:r>
        <w:rPr>
          <w:noProof/>
          <w:sz w:val="28"/>
        </w:rPr>
        <w:lastRenderedPageBreak/>
        <w:drawing>
          <wp:inline distT="0" distB="0" distL="0" distR="0" wp14:anchorId="4C8550C2" wp14:editId="29C8C927">
            <wp:extent cx="6131560" cy="2215267"/>
            <wp:effectExtent l="38100" t="19050" r="21590" b="3302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01DFB4E6" w14:textId="77777777" w:rsidR="004A2D07" w:rsidRPr="00B84BF7" w:rsidRDefault="004A2D07" w:rsidP="004A2D07">
      <w:pPr>
        <w:spacing w:after="0" w:line="240" w:lineRule="auto"/>
        <w:jc w:val="both"/>
        <w:rPr>
          <w:sz w:val="28"/>
        </w:rPr>
      </w:pPr>
      <w:r w:rsidRPr="00B84BF7">
        <w:rPr>
          <w:i/>
          <w:sz w:val="28"/>
        </w:rPr>
        <w:t>* HS thực hiện nhiệm vụ học tập:</w:t>
      </w:r>
      <w:r w:rsidRPr="00B84BF7">
        <w:rPr>
          <w:sz w:val="28"/>
        </w:rPr>
        <w:t xml:space="preserve"> HS </w:t>
      </w:r>
      <w:r>
        <w:rPr>
          <w:sz w:val="28"/>
        </w:rPr>
        <w:t>quan sát các hình ảnh và đọc tư liệu trong SGK. Huy động lại những kiến thức có liên quan; thảo luận thống nhất câu trả lời</w:t>
      </w:r>
      <w:r w:rsidRPr="00B84BF7">
        <w:rPr>
          <w:sz w:val="28"/>
        </w:rPr>
        <w:t xml:space="preserve"> </w:t>
      </w:r>
      <w:r>
        <w:rPr>
          <w:sz w:val="28"/>
        </w:rPr>
        <w:t xml:space="preserve">của cặp đôi </w:t>
      </w:r>
      <w:r w:rsidRPr="00B84BF7">
        <w:rPr>
          <w:sz w:val="28"/>
        </w:rPr>
        <w:t xml:space="preserve">ghi vào </w:t>
      </w:r>
      <w:r>
        <w:rPr>
          <w:sz w:val="28"/>
        </w:rPr>
        <w:t>PHT</w:t>
      </w:r>
      <w:r w:rsidRPr="00B84BF7">
        <w:rPr>
          <w:sz w:val="28"/>
        </w:rPr>
        <w:t>.</w:t>
      </w:r>
      <w:r>
        <w:rPr>
          <w:sz w:val="28"/>
        </w:rPr>
        <w:t xml:space="preserve"> Nếu gặp khó khăn có thể tham khảo ý kiến của GV.</w:t>
      </w:r>
    </w:p>
    <w:p w14:paraId="7E2B79AC" w14:textId="77777777" w:rsidR="004A2D07" w:rsidRPr="00B84BF7" w:rsidRDefault="004A2D07" w:rsidP="004A2D07">
      <w:pPr>
        <w:spacing w:after="0" w:line="240" w:lineRule="auto"/>
        <w:jc w:val="both"/>
        <w:rPr>
          <w:sz w:val="28"/>
        </w:rPr>
      </w:pPr>
      <w:r w:rsidRPr="00B84BF7">
        <w:rPr>
          <w:i/>
          <w:sz w:val="28"/>
        </w:rPr>
        <w:t>* HS báo cáo kết quả thực hiện nhiệm vụ học tập:</w:t>
      </w:r>
      <w:r w:rsidRPr="00B84BF7">
        <w:rPr>
          <w:sz w:val="28"/>
        </w:rPr>
        <w:t xml:space="preserve"> HS </w:t>
      </w:r>
      <w:r>
        <w:rPr>
          <w:sz w:val="28"/>
        </w:rPr>
        <w:t>đại diện cho cặp đôi trình bày sản phẩm</w:t>
      </w:r>
      <w:r w:rsidRPr="00B84BF7">
        <w:rPr>
          <w:sz w:val="28"/>
        </w:rPr>
        <w:t xml:space="preserve"> trước lớp, những </w:t>
      </w:r>
      <w:r>
        <w:rPr>
          <w:sz w:val="28"/>
        </w:rPr>
        <w:t>cặp đôi</w:t>
      </w:r>
      <w:r w:rsidRPr="00B84BF7">
        <w:rPr>
          <w:sz w:val="28"/>
        </w:rPr>
        <w:t xml:space="preserve"> khác so sánh</w:t>
      </w:r>
      <w:r>
        <w:rPr>
          <w:sz w:val="28"/>
        </w:rPr>
        <w:t>, bổ sung, nhận xét</w:t>
      </w:r>
      <w:r w:rsidRPr="00B84BF7">
        <w:rPr>
          <w:sz w:val="28"/>
        </w:rPr>
        <w:t>.</w:t>
      </w:r>
    </w:p>
    <w:p w14:paraId="64E7BC70" w14:textId="77777777" w:rsidR="004A2D07" w:rsidRPr="00B84BF7" w:rsidRDefault="004A2D07" w:rsidP="004A2D07">
      <w:pPr>
        <w:spacing w:after="0" w:line="240" w:lineRule="auto"/>
        <w:jc w:val="both"/>
        <w:rPr>
          <w:sz w:val="28"/>
        </w:rPr>
      </w:pPr>
      <w:r w:rsidRPr="00B84BF7">
        <w:rPr>
          <w:b/>
          <w:sz w:val="28"/>
        </w:rPr>
        <w:t>3. Sản phẩm:</w:t>
      </w:r>
      <w:r w:rsidRPr="00B84BF7">
        <w:rPr>
          <w:sz w:val="28"/>
        </w:rPr>
        <w:t xml:space="preserve"> Câu trả lời trong </w:t>
      </w:r>
      <w:r>
        <w:rPr>
          <w:sz w:val="28"/>
        </w:rPr>
        <w:t>PHT của cặp đôi HS.</w:t>
      </w:r>
    </w:p>
    <w:p w14:paraId="2934F652" w14:textId="77777777" w:rsidR="004A2D07" w:rsidRDefault="004A2D07" w:rsidP="004A2D07">
      <w:pPr>
        <w:spacing w:after="0" w:line="240" w:lineRule="auto"/>
        <w:jc w:val="both"/>
        <w:rPr>
          <w:sz w:val="28"/>
        </w:rPr>
      </w:pPr>
      <w:r w:rsidRPr="00B84BF7">
        <w:rPr>
          <w:b/>
          <w:sz w:val="28"/>
        </w:rPr>
        <w:t>4. Phương án đánh giá:</w:t>
      </w:r>
      <w:r w:rsidRPr="00B84BF7">
        <w:rPr>
          <w:sz w:val="28"/>
        </w:rPr>
        <w:t xml:space="preserve"> HS đánh giá kết quả học tập</w:t>
      </w:r>
      <w:r>
        <w:rPr>
          <w:sz w:val="28"/>
        </w:rPr>
        <w:t xml:space="preserve"> lẫn nhau</w:t>
      </w:r>
      <w:r w:rsidRPr="00B84BF7">
        <w:rPr>
          <w:sz w:val="28"/>
        </w:rPr>
        <w:t>. GV nhận xét kết quả</w:t>
      </w:r>
      <w:r>
        <w:rPr>
          <w:sz w:val="28"/>
        </w:rPr>
        <w:t>, có thể đánh giá bằng điểm số cho sản phẩm của các cặp đôi, chuyển ý sang mục mới.</w:t>
      </w:r>
    </w:p>
    <w:p w14:paraId="6FDA7543" w14:textId="77777777" w:rsidR="004A2D07" w:rsidRDefault="004A2D07" w:rsidP="004A2D07">
      <w:pPr>
        <w:spacing w:after="0" w:line="240" w:lineRule="auto"/>
        <w:jc w:val="center"/>
        <w:rPr>
          <w:b/>
          <w:bCs/>
          <w:sz w:val="28"/>
        </w:rPr>
      </w:pPr>
      <w:r w:rsidRPr="004B0BFB">
        <w:rPr>
          <w:b/>
          <w:bCs/>
          <w:sz w:val="28"/>
        </w:rPr>
        <w:t>Dự kiến kết quả học tập</w:t>
      </w:r>
    </w:p>
    <w:p w14:paraId="5D19A97C" w14:textId="77777777" w:rsidR="00ED5F1A" w:rsidRPr="004A2D07" w:rsidRDefault="00ED5F1A" w:rsidP="00ED5F1A">
      <w:pPr>
        <w:pBdr>
          <w:top w:val="single" w:sz="4" w:space="1" w:color="auto"/>
          <w:left w:val="single" w:sz="4" w:space="4" w:color="auto"/>
          <w:bottom w:val="single" w:sz="4" w:space="1" w:color="auto"/>
          <w:right w:val="single" w:sz="4" w:space="4" w:color="auto"/>
        </w:pBdr>
        <w:spacing w:after="0" w:line="240" w:lineRule="auto"/>
        <w:jc w:val="both"/>
        <w:rPr>
          <w:rStyle w:val="Vnbnnidung20"/>
          <w:rFonts w:eastAsiaTheme="minorHAnsi"/>
          <w:sz w:val="28"/>
          <w:szCs w:val="28"/>
          <w:lang w:val="en-US"/>
        </w:rPr>
      </w:pPr>
      <w:r w:rsidRPr="004A2D07">
        <w:rPr>
          <w:rStyle w:val="Vnbnnidung20"/>
          <w:rFonts w:eastAsiaTheme="minorHAnsi"/>
          <w:sz w:val="28"/>
          <w:szCs w:val="28"/>
          <w:lang w:val="en-US"/>
        </w:rPr>
        <w:t>+ Sau khi Vương quốc Phù Nam sụp đổ (khoảng đầu thế k</w:t>
      </w:r>
      <w:r>
        <w:rPr>
          <w:rStyle w:val="Vnbnnidung20"/>
          <w:rFonts w:eastAsiaTheme="minorHAnsi"/>
          <w:sz w:val="28"/>
          <w:szCs w:val="28"/>
          <w:lang w:val="en-US"/>
        </w:rPr>
        <w:t>ỉ</w:t>
      </w:r>
      <w:r w:rsidRPr="004A2D07">
        <w:rPr>
          <w:rStyle w:val="Vnbnnidung20"/>
          <w:rFonts w:eastAsiaTheme="minorHAnsi"/>
          <w:sz w:val="28"/>
          <w:szCs w:val="28"/>
          <w:lang w:val="en-US"/>
        </w:rPr>
        <w:t xml:space="preserve"> VII), vùng đất Nam Bộ trên danh nghĩa bị đặt dưới quyền cai trị của Vương quốc Ch</w:t>
      </w:r>
      <w:r>
        <w:rPr>
          <w:rStyle w:val="Vnbnnidung20"/>
          <w:rFonts w:eastAsiaTheme="minorHAnsi"/>
          <w:sz w:val="28"/>
          <w:szCs w:val="28"/>
          <w:lang w:val="en-US"/>
        </w:rPr>
        <w:t>â</w:t>
      </w:r>
      <w:r w:rsidRPr="004A2D07">
        <w:rPr>
          <w:rStyle w:val="Vnbnnidung20"/>
          <w:rFonts w:eastAsiaTheme="minorHAnsi"/>
          <w:sz w:val="28"/>
          <w:szCs w:val="28"/>
          <w:lang w:val="en-US"/>
        </w:rPr>
        <w:t>n Lạp (Cam-pu-chia). Tuy nhiên, trong thực tế, tri</w:t>
      </w:r>
      <w:r>
        <w:rPr>
          <w:rStyle w:val="Vnbnnidung20"/>
          <w:rFonts w:eastAsiaTheme="minorHAnsi"/>
          <w:sz w:val="28"/>
          <w:szCs w:val="28"/>
          <w:lang w:val="en-US"/>
        </w:rPr>
        <w:t>ề</w:t>
      </w:r>
      <w:r w:rsidRPr="004A2D07">
        <w:rPr>
          <w:rStyle w:val="Vnbnnidung20"/>
          <w:rFonts w:eastAsiaTheme="minorHAnsi"/>
          <w:sz w:val="28"/>
          <w:szCs w:val="28"/>
          <w:lang w:val="en-US"/>
        </w:rPr>
        <w:t>u đình Ch</w:t>
      </w:r>
      <w:r>
        <w:rPr>
          <w:rStyle w:val="Vnbnnidung20"/>
          <w:rFonts w:eastAsiaTheme="minorHAnsi"/>
          <w:sz w:val="28"/>
          <w:szCs w:val="28"/>
          <w:lang w:val="en-US"/>
        </w:rPr>
        <w:t>â</w:t>
      </w:r>
      <w:r w:rsidRPr="004A2D07">
        <w:rPr>
          <w:rStyle w:val="Vnbnnidung20"/>
          <w:rFonts w:eastAsiaTheme="minorHAnsi"/>
          <w:sz w:val="28"/>
          <w:szCs w:val="28"/>
          <w:lang w:val="en-US"/>
        </w:rPr>
        <w:t>n Lạp gặp nhi</w:t>
      </w:r>
      <w:r>
        <w:rPr>
          <w:rStyle w:val="Vnbnnidung20"/>
          <w:rFonts w:eastAsiaTheme="minorHAnsi"/>
          <w:sz w:val="28"/>
          <w:szCs w:val="28"/>
          <w:lang w:val="en-US"/>
        </w:rPr>
        <w:t>ề</w:t>
      </w:r>
      <w:r w:rsidRPr="004A2D07">
        <w:rPr>
          <w:rStyle w:val="Vnbnnidung20"/>
          <w:rFonts w:eastAsiaTheme="minorHAnsi"/>
          <w:sz w:val="28"/>
          <w:szCs w:val="28"/>
          <w:lang w:val="en-US"/>
        </w:rPr>
        <w:t>u khó khăn và hầu như không thể quản lí được vùng đất này. Việc cai trị vùng đất Nam Bộ phải giao cho những người thuộc dòng dõi vua Phù Nam.</w:t>
      </w:r>
    </w:p>
    <w:p w14:paraId="3C87E100" w14:textId="77777777" w:rsidR="00ED5F1A" w:rsidRDefault="00ED5F1A" w:rsidP="00ED5F1A">
      <w:pPr>
        <w:pBdr>
          <w:top w:val="single" w:sz="4" w:space="1" w:color="auto"/>
          <w:left w:val="single" w:sz="4" w:space="4" w:color="auto"/>
          <w:bottom w:val="single" w:sz="4" w:space="1" w:color="auto"/>
          <w:right w:val="single" w:sz="4" w:space="4" w:color="auto"/>
        </w:pBdr>
        <w:spacing w:after="0" w:line="240" w:lineRule="auto"/>
        <w:jc w:val="both"/>
        <w:rPr>
          <w:rStyle w:val="Vnbnnidung20"/>
          <w:rFonts w:eastAsiaTheme="minorHAnsi"/>
          <w:sz w:val="28"/>
          <w:szCs w:val="28"/>
          <w:lang w:val="en-US"/>
        </w:rPr>
      </w:pPr>
      <w:r w:rsidRPr="004A2D07">
        <w:rPr>
          <w:rStyle w:val="Vnbnnidung20"/>
          <w:rFonts w:eastAsiaTheme="minorHAnsi"/>
          <w:sz w:val="28"/>
          <w:szCs w:val="28"/>
          <w:lang w:val="en-US"/>
        </w:rPr>
        <w:t>+ Cũng từ sau thế k</w:t>
      </w:r>
      <w:r>
        <w:rPr>
          <w:rStyle w:val="Vnbnnidung20"/>
          <w:rFonts w:eastAsiaTheme="minorHAnsi"/>
          <w:sz w:val="28"/>
          <w:szCs w:val="28"/>
          <w:lang w:val="en-US"/>
        </w:rPr>
        <w:t>ỉ</w:t>
      </w:r>
      <w:r w:rsidRPr="004A2D07">
        <w:rPr>
          <w:rStyle w:val="Vnbnnidung20"/>
          <w:rFonts w:eastAsiaTheme="minorHAnsi"/>
          <w:sz w:val="28"/>
          <w:szCs w:val="28"/>
          <w:lang w:val="en-US"/>
        </w:rPr>
        <w:t xml:space="preserve"> X, khu vực Nam Bộ chịu ảnh hưởng nặng nề bởi điều kiện tự nhiên. Một phần đất đai bị ng</w:t>
      </w:r>
      <w:r>
        <w:rPr>
          <w:rStyle w:val="Vnbnnidung20"/>
          <w:rFonts w:eastAsiaTheme="minorHAnsi"/>
          <w:sz w:val="28"/>
          <w:szCs w:val="28"/>
          <w:lang w:val="en-US"/>
        </w:rPr>
        <w:t>ập</w:t>
      </w:r>
      <w:r w:rsidRPr="004A2D07">
        <w:rPr>
          <w:rStyle w:val="Vnbnnidung20"/>
          <w:rFonts w:eastAsiaTheme="minorHAnsi"/>
          <w:sz w:val="28"/>
          <w:szCs w:val="28"/>
          <w:lang w:val="en-US"/>
        </w:rPr>
        <w:t xml:space="preserve"> mặn, g</w:t>
      </w:r>
      <w:r>
        <w:rPr>
          <w:rStyle w:val="Vnbnnidung20"/>
          <w:rFonts w:eastAsiaTheme="minorHAnsi"/>
          <w:sz w:val="28"/>
          <w:szCs w:val="28"/>
          <w:lang w:val="en-US"/>
        </w:rPr>
        <w:t>â</w:t>
      </w:r>
      <w:r w:rsidRPr="004A2D07">
        <w:rPr>
          <w:rStyle w:val="Vnbnnidung20"/>
          <w:rFonts w:eastAsiaTheme="minorHAnsi"/>
          <w:sz w:val="28"/>
          <w:szCs w:val="28"/>
          <w:lang w:val="en-US"/>
        </w:rPr>
        <w:t>y khó khăn cho sản xuất nông nghiệp. Suốt giai đoạn thế kỉ X đến đầu thế kỉ XIV, cư d</w:t>
      </w:r>
      <w:r>
        <w:rPr>
          <w:rStyle w:val="Vnbnnidung20"/>
          <w:rFonts w:eastAsiaTheme="minorHAnsi"/>
          <w:sz w:val="28"/>
          <w:szCs w:val="28"/>
          <w:lang w:val="en-US"/>
        </w:rPr>
        <w:t>â</w:t>
      </w:r>
      <w:r w:rsidRPr="004A2D07">
        <w:rPr>
          <w:rStyle w:val="Vnbnnidung20"/>
          <w:rFonts w:eastAsiaTheme="minorHAnsi"/>
          <w:sz w:val="28"/>
          <w:szCs w:val="28"/>
          <w:lang w:val="en-US"/>
        </w:rPr>
        <w:t xml:space="preserve">n ở đầy rất thưa vắng. </w:t>
      </w:r>
    </w:p>
    <w:p w14:paraId="43CF8681" w14:textId="77777777" w:rsidR="00ED5F1A" w:rsidRPr="004A2D07" w:rsidRDefault="00ED5F1A" w:rsidP="00ED5F1A">
      <w:pPr>
        <w:pBdr>
          <w:top w:val="single" w:sz="4" w:space="1" w:color="auto"/>
          <w:left w:val="single" w:sz="4" w:space="4" w:color="auto"/>
          <w:bottom w:val="single" w:sz="4" w:space="1" w:color="auto"/>
          <w:right w:val="single" w:sz="4" w:space="4" w:color="auto"/>
        </w:pBdr>
        <w:spacing w:after="0" w:line="240" w:lineRule="auto"/>
        <w:jc w:val="both"/>
        <w:rPr>
          <w:rStyle w:val="Vnbnnidung20"/>
          <w:rFonts w:eastAsiaTheme="minorHAnsi"/>
          <w:sz w:val="28"/>
          <w:szCs w:val="28"/>
          <w:lang w:val="en-US"/>
        </w:rPr>
      </w:pPr>
      <w:r w:rsidRPr="004A2D07">
        <w:rPr>
          <w:rStyle w:val="Vnbnnidung20"/>
          <w:rFonts w:eastAsiaTheme="minorHAnsi"/>
          <w:sz w:val="28"/>
          <w:szCs w:val="28"/>
          <w:lang w:val="en-US"/>
        </w:rPr>
        <w:t>+ Từ khoảng cuối thế kỉ XI</w:t>
      </w:r>
      <w:r>
        <w:rPr>
          <w:rStyle w:val="Vnbnnidung20"/>
          <w:rFonts w:eastAsiaTheme="minorHAnsi"/>
          <w:sz w:val="28"/>
          <w:szCs w:val="28"/>
          <w:lang w:val="en-US"/>
        </w:rPr>
        <w:t>II</w:t>
      </w:r>
      <w:r w:rsidRPr="004A2D07">
        <w:rPr>
          <w:rStyle w:val="Vnbnnidung20"/>
          <w:rFonts w:eastAsiaTheme="minorHAnsi"/>
          <w:sz w:val="28"/>
          <w:szCs w:val="28"/>
          <w:lang w:val="en-US"/>
        </w:rPr>
        <w:t>, Ch</w:t>
      </w:r>
      <w:r>
        <w:rPr>
          <w:rStyle w:val="Vnbnnidung20"/>
          <w:rFonts w:eastAsiaTheme="minorHAnsi"/>
          <w:sz w:val="28"/>
          <w:szCs w:val="28"/>
          <w:lang w:val="en-US"/>
        </w:rPr>
        <w:t>â</w:t>
      </w:r>
      <w:r w:rsidRPr="004A2D07">
        <w:rPr>
          <w:rStyle w:val="Vnbnnidung20"/>
          <w:rFonts w:eastAsiaTheme="minorHAnsi"/>
          <w:sz w:val="28"/>
          <w:szCs w:val="28"/>
          <w:lang w:val="en-US"/>
        </w:rPr>
        <w:t>n Lạp phải lo đối phó với các cuộc tấn công của qu</w:t>
      </w:r>
      <w:r>
        <w:rPr>
          <w:rStyle w:val="Vnbnnidung20"/>
          <w:rFonts w:eastAsiaTheme="minorHAnsi"/>
          <w:sz w:val="28"/>
          <w:szCs w:val="28"/>
          <w:lang w:val="en-US"/>
        </w:rPr>
        <w:t>â</w:t>
      </w:r>
      <w:r w:rsidRPr="004A2D07">
        <w:rPr>
          <w:rStyle w:val="Vnbnnidung20"/>
          <w:rFonts w:eastAsiaTheme="minorHAnsi"/>
          <w:sz w:val="28"/>
          <w:szCs w:val="28"/>
          <w:lang w:val="en-US"/>
        </w:rPr>
        <w:t>n Xiêm, do đó càng không có khả năng kiểm soát trực tiếp vùng đất Nam Bộ.</w:t>
      </w:r>
    </w:p>
    <w:p w14:paraId="1BC48471" w14:textId="5A3A8A7E" w:rsidR="00ED5F1A" w:rsidRPr="00BD7392" w:rsidRDefault="00ED5F1A" w:rsidP="00ED5F1A">
      <w:pPr>
        <w:pBdr>
          <w:top w:val="single" w:sz="4" w:space="1" w:color="auto"/>
          <w:left w:val="single" w:sz="4" w:space="4" w:color="auto"/>
          <w:bottom w:val="single" w:sz="4" w:space="1" w:color="auto"/>
          <w:right w:val="single" w:sz="4" w:space="4" w:color="auto"/>
        </w:pBdr>
        <w:spacing w:after="0" w:line="240" w:lineRule="auto"/>
        <w:jc w:val="both"/>
        <w:rPr>
          <w:b/>
          <w:bCs/>
          <w:sz w:val="28"/>
        </w:rPr>
      </w:pPr>
      <w:r w:rsidRPr="004A2D07">
        <w:rPr>
          <w:rStyle w:val="Vnbnnidung20"/>
          <w:rFonts w:eastAsiaTheme="minorHAnsi"/>
          <w:sz w:val="28"/>
          <w:szCs w:val="28"/>
          <w:lang w:val="en-US"/>
        </w:rPr>
        <w:t>+ Phải đến vài thế k</w:t>
      </w:r>
      <w:r>
        <w:rPr>
          <w:rStyle w:val="Vnbnnidung20"/>
          <w:rFonts w:eastAsiaTheme="minorHAnsi"/>
          <w:sz w:val="28"/>
          <w:szCs w:val="28"/>
          <w:lang w:val="en-US"/>
        </w:rPr>
        <w:t>ỉ</w:t>
      </w:r>
      <w:r w:rsidRPr="004A2D07">
        <w:rPr>
          <w:rStyle w:val="Vnbnnidung20"/>
          <w:rFonts w:eastAsiaTheme="minorHAnsi"/>
          <w:sz w:val="28"/>
          <w:szCs w:val="28"/>
          <w:lang w:val="en-US"/>
        </w:rPr>
        <w:t xml:space="preserve"> sau đó mới có những nhóm lưu d</w:t>
      </w:r>
      <w:r w:rsidR="00253CB3">
        <w:rPr>
          <w:rStyle w:val="Vnbnnidung20"/>
          <w:rFonts w:eastAsiaTheme="minorHAnsi"/>
          <w:sz w:val="28"/>
          <w:szCs w:val="28"/>
          <w:lang w:val="en-US"/>
        </w:rPr>
        <w:t>â</w:t>
      </w:r>
      <w:r w:rsidRPr="004A2D07">
        <w:rPr>
          <w:rStyle w:val="Vnbnnidung20"/>
          <w:rFonts w:eastAsiaTheme="minorHAnsi"/>
          <w:sz w:val="28"/>
          <w:szCs w:val="28"/>
          <w:lang w:val="en-US"/>
        </w:rPr>
        <w:t>n người Việt đến khẩn hoang và lập ra những làng người Việt đầu tiên ở vùng Mô Xoài (Bà Rịa - Vũng Tàu), Đổng Nai</w:t>
      </w:r>
      <w:r>
        <w:rPr>
          <w:rStyle w:val="Vnbnnidung20"/>
          <w:rFonts w:eastAsiaTheme="minorHAnsi"/>
          <w:sz w:val="28"/>
          <w:szCs w:val="28"/>
          <w:lang w:val="en-US"/>
        </w:rPr>
        <w:t>,…</w:t>
      </w:r>
    </w:p>
    <w:p w14:paraId="617AD202" w14:textId="77777777" w:rsidR="004A2D07" w:rsidRDefault="004A2D07" w:rsidP="004A2D07">
      <w:pPr>
        <w:spacing w:after="0" w:line="240" w:lineRule="auto"/>
        <w:jc w:val="both"/>
        <w:rPr>
          <w:b/>
          <w:sz w:val="28"/>
        </w:rPr>
      </w:pPr>
      <w:r>
        <w:rPr>
          <w:b/>
          <w:sz w:val="28"/>
        </w:rPr>
        <w:t>b. Tình hình kinh tế và văn hóa</w:t>
      </w:r>
    </w:p>
    <w:p w14:paraId="3FD77D74" w14:textId="77777777" w:rsidR="004A2D07" w:rsidRPr="00B84BF7" w:rsidRDefault="004A2D07" w:rsidP="004A2D07">
      <w:pPr>
        <w:spacing w:after="0" w:line="240" w:lineRule="auto"/>
        <w:jc w:val="both"/>
        <w:rPr>
          <w:b/>
          <w:sz w:val="28"/>
        </w:rPr>
      </w:pPr>
      <w:r w:rsidRPr="00B84BF7">
        <w:rPr>
          <w:b/>
          <w:sz w:val="28"/>
        </w:rPr>
        <w:t xml:space="preserve">1. Mục tiêu: </w:t>
      </w:r>
    </w:p>
    <w:p w14:paraId="48F4A61A" w14:textId="77777777" w:rsidR="004A2D07" w:rsidRPr="00B84BF7" w:rsidRDefault="004A2D07" w:rsidP="004A2D07">
      <w:pPr>
        <w:spacing w:after="0" w:line="240" w:lineRule="auto"/>
        <w:jc w:val="both"/>
        <w:rPr>
          <w:b/>
          <w:sz w:val="28"/>
        </w:rPr>
      </w:pPr>
      <w:r w:rsidRPr="00B84BF7">
        <w:rPr>
          <w:b/>
          <w:sz w:val="28"/>
        </w:rPr>
        <w:t>2. Tổ chức hoạt động</w:t>
      </w:r>
    </w:p>
    <w:p w14:paraId="6C9520EA" w14:textId="7C854D45" w:rsidR="004A2D07" w:rsidRDefault="004A2D07" w:rsidP="004A2D07">
      <w:pPr>
        <w:spacing w:after="0" w:line="240" w:lineRule="auto"/>
        <w:jc w:val="both"/>
        <w:rPr>
          <w:sz w:val="28"/>
        </w:rPr>
      </w:pPr>
      <w:r w:rsidRPr="00B84BF7">
        <w:rPr>
          <w:i/>
          <w:sz w:val="28"/>
        </w:rPr>
        <w:t>* GV chuyển giao nhiệm vụ học tập:</w:t>
      </w:r>
      <w:r w:rsidRPr="00B84BF7">
        <w:rPr>
          <w:sz w:val="28"/>
        </w:rPr>
        <w:t xml:space="preserve"> </w:t>
      </w:r>
      <w:r>
        <w:rPr>
          <w:sz w:val="28"/>
        </w:rPr>
        <w:t>GV chia cả lớp thành các nhóm (4-6 HS); HS t</w:t>
      </w:r>
      <w:r w:rsidRPr="00B84BF7">
        <w:rPr>
          <w:sz w:val="28"/>
        </w:rPr>
        <w:t xml:space="preserve">hảo luận </w:t>
      </w:r>
      <w:r>
        <w:rPr>
          <w:sz w:val="28"/>
        </w:rPr>
        <w:t>theo nhóm;</w:t>
      </w:r>
      <w:r w:rsidRPr="00B84BF7">
        <w:rPr>
          <w:sz w:val="28"/>
        </w:rPr>
        <w:t xml:space="preserve"> đọc SGK</w:t>
      </w:r>
      <w:r>
        <w:rPr>
          <w:sz w:val="28"/>
        </w:rPr>
        <w:t>, quan sát các hình ảnh và tư liệu</w:t>
      </w:r>
      <w:r w:rsidRPr="00B84BF7">
        <w:rPr>
          <w:sz w:val="28"/>
        </w:rPr>
        <w:t xml:space="preserve"> </w:t>
      </w:r>
      <w:r>
        <w:rPr>
          <w:sz w:val="28"/>
        </w:rPr>
        <w:t>để hoàn thành PHT theo mẫu sau</w:t>
      </w:r>
      <w:r w:rsidR="00D65417">
        <w:rPr>
          <w:sz w:val="28"/>
        </w:rPr>
        <w:t xml:space="preserve"> tìm hiểu về một số hoạt động kinh tế, văn hóa của cư dân Chăm-pa</w:t>
      </w:r>
      <w:r>
        <w:rPr>
          <w:sz w:val="28"/>
        </w:rPr>
        <w:t>:</w:t>
      </w:r>
    </w:p>
    <w:p w14:paraId="301C994F" w14:textId="77777777" w:rsidR="004A2D07" w:rsidRPr="001A745A" w:rsidRDefault="004A2D07" w:rsidP="004A2D07">
      <w:pPr>
        <w:spacing w:after="0" w:line="240" w:lineRule="auto"/>
        <w:jc w:val="both"/>
        <w:rPr>
          <w:sz w:val="28"/>
          <w14:textOutline w14:w="9525" w14:cap="rnd" w14:cmpd="sng" w14:algn="ctr">
            <w14:noFill/>
            <w14:prstDash w14:val="solid"/>
            <w14:bevel/>
          </w14:textOutline>
        </w:rPr>
      </w:pPr>
      <w:r>
        <w:rPr>
          <w:noProof/>
          <w:sz w:val="28"/>
        </w:rPr>
        <w:lastRenderedPageBreak/>
        <w:drawing>
          <wp:inline distT="0" distB="0" distL="0" distR="0" wp14:anchorId="3EFE86B6" wp14:editId="35C8A039">
            <wp:extent cx="5486400" cy="3200400"/>
            <wp:effectExtent l="0" t="0" r="0" b="1905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bookmarkStart w:id="0" w:name="_GoBack"/>
      <w:bookmarkEnd w:id="0"/>
    </w:p>
    <w:p w14:paraId="54323F8B" w14:textId="77777777" w:rsidR="004A2D07" w:rsidRDefault="004A2D07" w:rsidP="004A2D07">
      <w:pPr>
        <w:spacing w:after="0" w:line="240" w:lineRule="auto"/>
        <w:jc w:val="both"/>
        <w:rPr>
          <w:sz w:val="28"/>
        </w:rPr>
      </w:pPr>
      <w:r w:rsidRPr="00B84BF7">
        <w:rPr>
          <w:i/>
          <w:sz w:val="28"/>
        </w:rPr>
        <w:t>* HS thực hiện nhiệm vụ học tập:</w:t>
      </w:r>
      <w:r w:rsidRPr="00B84BF7">
        <w:rPr>
          <w:sz w:val="28"/>
        </w:rPr>
        <w:t xml:space="preserve"> HS đọc SGK </w:t>
      </w:r>
      <w:r>
        <w:rPr>
          <w:sz w:val="28"/>
        </w:rPr>
        <w:t xml:space="preserve">và quan sát các hình ảnh, </w:t>
      </w:r>
      <w:r w:rsidRPr="00B84BF7">
        <w:rPr>
          <w:sz w:val="28"/>
        </w:rPr>
        <w:t xml:space="preserve">vận dụng kiến thức của bản thân để trả lời câu hỏi. </w:t>
      </w:r>
      <w:r>
        <w:rPr>
          <w:sz w:val="28"/>
        </w:rPr>
        <w:t xml:space="preserve">Nhóm trưởng điều hành các thành viên thảo luận, sau đó </w:t>
      </w:r>
      <w:r w:rsidRPr="00B84BF7">
        <w:rPr>
          <w:sz w:val="28"/>
        </w:rPr>
        <w:t xml:space="preserve">HS </w:t>
      </w:r>
      <w:r>
        <w:rPr>
          <w:sz w:val="28"/>
        </w:rPr>
        <w:t xml:space="preserve">thống nhất ý kiến </w:t>
      </w:r>
      <w:r w:rsidRPr="00B84BF7">
        <w:rPr>
          <w:sz w:val="28"/>
        </w:rPr>
        <w:t xml:space="preserve">ghi vào </w:t>
      </w:r>
      <w:r>
        <w:rPr>
          <w:sz w:val="28"/>
        </w:rPr>
        <w:t>PHT</w:t>
      </w:r>
      <w:r w:rsidRPr="00B84BF7">
        <w:rPr>
          <w:sz w:val="28"/>
        </w:rPr>
        <w:t xml:space="preserve"> câu trả lời.</w:t>
      </w:r>
      <w:r>
        <w:rPr>
          <w:sz w:val="28"/>
        </w:rPr>
        <w:t xml:space="preserve"> </w:t>
      </w:r>
    </w:p>
    <w:p w14:paraId="26BC9B27" w14:textId="77777777" w:rsidR="004A2D07" w:rsidRPr="00B84BF7" w:rsidRDefault="004A2D07" w:rsidP="004A2D07">
      <w:pPr>
        <w:spacing w:after="0" w:line="240" w:lineRule="auto"/>
        <w:jc w:val="both"/>
        <w:rPr>
          <w:sz w:val="28"/>
        </w:rPr>
      </w:pPr>
      <w:r>
        <w:rPr>
          <w:sz w:val="28"/>
        </w:rPr>
        <w:t>GV sử dụng các câu hỏi trong SGK để gợi mở, giúp đỡ HS. GV có thể gợi ý lại những kiến thức HS đã học.</w:t>
      </w:r>
    </w:p>
    <w:p w14:paraId="2C98F0F9" w14:textId="77777777" w:rsidR="004A2D07" w:rsidRPr="00B84BF7" w:rsidRDefault="004A2D07" w:rsidP="004A2D07">
      <w:pPr>
        <w:spacing w:after="0" w:line="240" w:lineRule="auto"/>
        <w:jc w:val="both"/>
        <w:rPr>
          <w:sz w:val="28"/>
        </w:rPr>
      </w:pPr>
      <w:r w:rsidRPr="00B84BF7">
        <w:rPr>
          <w:i/>
          <w:sz w:val="28"/>
        </w:rPr>
        <w:t>* HS báo cáo kết quả thực hiện nhiệm vụ học tập:</w:t>
      </w:r>
      <w:r w:rsidRPr="00B84BF7">
        <w:rPr>
          <w:sz w:val="28"/>
        </w:rPr>
        <w:t xml:space="preserve"> Đại diện </w:t>
      </w:r>
      <w:r>
        <w:rPr>
          <w:sz w:val="28"/>
        </w:rPr>
        <w:t>nhóm</w:t>
      </w:r>
      <w:r w:rsidRPr="00B84BF7">
        <w:rPr>
          <w:sz w:val="28"/>
        </w:rPr>
        <w:t xml:space="preserve"> trả lời câu hỏi trước lớp, những cặp đôi khác</w:t>
      </w:r>
      <w:r>
        <w:rPr>
          <w:sz w:val="28"/>
        </w:rPr>
        <w:t xml:space="preserve"> nhận xét</w:t>
      </w:r>
      <w:r w:rsidRPr="00B84BF7">
        <w:rPr>
          <w:sz w:val="28"/>
        </w:rPr>
        <w:t xml:space="preserve"> so sánh và hoàn thiện câu trả lời của mình.</w:t>
      </w:r>
    </w:p>
    <w:p w14:paraId="02615714" w14:textId="77777777" w:rsidR="004A2D07" w:rsidRPr="00B84BF7" w:rsidRDefault="004A2D07" w:rsidP="004A2D07">
      <w:pPr>
        <w:spacing w:after="0" w:line="240" w:lineRule="auto"/>
        <w:jc w:val="both"/>
        <w:rPr>
          <w:sz w:val="28"/>
        </w:rPr>
      </w:pPr>
      <w:r w:rsidRPr="00B84BF7">
        <w:rPr>
          <w:b/>
          <w:sz w:val="28"/>
        </w:rPr>
        <w:t>3. Sản phẩm:</w:t>
      </w:r>
      <w:r w:rsidRPr="00B84BF7">
        <w:rPr>
          <w:sz w:val="28"/>
        </w:rPr>
        <w:t xml:space="preserve"> Câu trả lời </w:t>
      </w:r>
      <w:r>
        <w:rPr>
          <w:sz w:val="28"/>
        </w:rPr>
        <w:t>của nhóm HS trong PHT.</w:t>
      </w:r>
    </w:p>
    <w:p w14:paraId="6B564CD7" w14:textId="77777777" w:rsidR="004A2D07" w:rsidRDefault="004A2D07" w:rsidP="004A2D07">
      <w:pPr>
        <w:spacing w:after="0" w:line="240" w:lineRule="auto"/>
        <w:jc w:val="both"/>
        <w:rPr>
          <w:sz w:val="28"/>
        </w:rPr>
      </w:pPr>
      <w:r w:rsidRPr="00B84BF7">
        <w:rPr>
          <w:b/>
          <w:sz w:val="28"/>
        </w:rPr>
        <w:t>4. Phương án đánh giá:</w:t>
      </w:r>
      <w:r w:rsidRPr="00B84BF7">
        <w:rPr>
          <w:sz w:val="28"/>
        </w:rPr>
        <w:t xml:space="preserve"> HS đánh giá kết quả học tập</w:t>
      </w:r>
      <w:r>
        <w:rPr>
          <w:sz w:val="28"/>
        </w:rPr>
        <w:t xml:space="preserve"> lẫn nhau</w:t>
      </w:r>
      <w:r w:rsidRPr="00B84BF7">
        <w:rPr>
          <w:sz w:val="28"/>
        </w:rPr>
        <w:t>. GV nhận xét kết quả học tập</w:t>
      </w:r>
      <w:r>
        <w:rPr>
          <w:sz w:val="28"/>
        </w:rPr>
        <w:t>, kết luận vấn đề.</w:t>
      </w:r>
    </w:p>
    <w:p w14:paraId="68CEC53F" w14:textId="72CD43A6" w:rsidR="004A2D07" w:rsidRDefault="004A2D07" w:rsidP="004A2D07">
      <w:pPr>
        <w:spacing w:after="0" w:line="240" w:lineRule="auto"/>
        <w:jc w:val="center"/>
        <w:rPr>
          <w:b/>
          <w:bCs/>
          <w:sz w:val="28"/>
        </w:rPr>
      </w:pPr>
      <w:r w:rsidRPr="004B0BFB">
        <w:rPr>
          <w:b/>
          <w:bCs/>
          <w:sz w:val="28"/>
        </w:rPr>
        <w:t>Dự kiến kết quả học tập</w:t>
      </w:r>
    </w:p>
    <w:p w14:paraId="306D61EA" w14:textId="353EFD2B" w:rsidR="00D65417" w:rsidRPr="00D65417" w:rsidRDefault="00D65417" w:rsidP="00D65417">
      <w:pPr>
        <w:pBdr>
          <w:top w:val="single" w:sz="4" w:space="1" w:color="auto"/>
          <w:left w:val="single" w:sz="4" w:space="4" w:color="auto"/>
          <w:bottom w:val="single" w:sz="4" w:space="1" w:color="auto"/>
          <w:right w:val="single" w:sz="4" w:space="4" w:color="auto"/>
        </w:pBdr>
        <w:spacing w:after="0" w:line="240" w:lineRule="auto"/>
        <w:ind w:left="238" w:right="221"/>
        <w:jc w:val="both"/>
        <w:rPr>
          <w:rStyle w:val="Vnbnnidung20"/>
          <w:rFonts w:eastAsiaTheme="minorHAnsi"/>
          <w:sz w:val="28"/>
          <w:szCs w:val="28"/>
          <w:lang w:val="en-US"/>
        </w:rPr>
      </w:pPr>
      <w:r w:rsidRPr="00D65417">
        <w:rPr>
          <w:rStyle w:val="Vnbnnidung2Innghing"/>
          <w:rFonts w:eastAsiaTheme="minorHAnsi"/>
          <w:sz w:val="28"/>
          <w:szCs w:val="28"/>
        </w:rPr>
        <w:t>+</w:t>
      </w:r>
      <w:r w:rsidRPr="00D65417">
        <w:rPr>
          <w:rStyle w:val="Vnbnnidung20"/>
          <w:rFonts w:eastAsiaTheme="minorHAnsi"/>
          <w:sz w:val="28"/>
          <w:szCs w:val="28"/>
        </w:rPr>
        <w:t xml:space="preserve"> </w:t>
      </w:r>
      <w:r>
        <w:rPr>
          <w:rStyle w:val="Vnbnnidung20"/>
          <w:rFonts w:eastAsiaTheme="minorHAnsi"/>
          <w:sz w:val="28"/>
          <w:szCs w:val="28"/>
          <w:lang w:val="en-US"/>
        </w:rPr>
        <w:t>Kinh tế:</w:t>
      </w:r>
    </w:p>
    <w:p w14:paraId="4C7424F2" w14:textId="228F83AF" w:rsidR="00D65417" w:rsidRDefault="00D65417" w:rsidP="00D65417">
      <w:pPr>
        <w:pBdr>
          <w:top w:val="single" w:sz="4" w:space="1" w:color="auto"/>
          <w:left w:val="single" w:sz="4" w:space="4" w:color="auto"/>
          <w:bottom w:val="single" w:sz="4" w:space="1" w:color="auto"/>
          <w:right w:val="single" w:sz="4" w:space="4" w:color="auto"/>
        </w:pBdr>
        <w:spacing w:after="0" w:line="240" w:lineRule="auto"/>
        <w:ind w:left="238" w:right="221"/>
        <w:jc w:val="both"/>
        <w:rPr>
          <w:rStyle w:val="Vnbnnidung20"/>
          <w:rFonts w:eastAsiaTheme="minorHAnsi"/>
          <w:sz w:val="28"/>
          <w:szCs w:val="28"/>
        </w:rPr>
      </w:pPr>
      <w:r>
        <w:rPr>
          <w:rStyle w:val="Vnbnnidung20"/>
          <w:rFonts w:eastAsiaTheme="minorHAnsi"/>
          <w:sz w:val="28"/>
          <w:szCs w:val="28"/>
          <w:lang w:val="en-US"/>
        </w:rPr>
        <w:t xml:space="preserve">- </w:t>
      </w:r>
      <w:r w:rsidRPr="00D65417">
        <w:rPr>
          <w:rStyle w:val="Vnbnnidung20"/>
          <w:rFonts w:eastAsiaTheme="minorHAnsi"/>
          <w:sz w:val="28"/>
          <w:szCs w:val="28"/>
        </w:rPr>
        <w:t>Thời kì này, cư d</w:t>
      </w:r>
      <w:r>
        <w:rPr>
          <w:rStyle w:val="Vnbnnidung20"/>
          <w:rFonts w:eastAsiaTheme="minorHAnsi"/>
          <w:sz w:val="28"/>
          <w:szCs w:val="28"/>
          <w:lang w:val="en-US"/>
        </w:rPr>
        <w:t>â</w:t>
      </w:r>
      <w:r w:rsidRPr="00D65417">
        <w:rPr>
          <w:rStyle w:val="Vnbnnidung20"/>
          <w:rFonts w:eastAsiaTheme="minorHAnsi"/>
          <w:sz w:val="28"/>
          <w:szCs w:val="28"/>
        </w:rPr>
        <w:t>n ở vùng đất Nam Bộ tập trung tại những vùng đất cao về phía t</w:t>
      </w:r>
      <w:r>
        <w:rPr>
          <w:rStyle w:val="Vnbnnidung20"/>
          <w:rFonts w:eastAsiaTheme="minorHAnsi"/>
          <w:sz w:val="28"/>
          <w:szCs w:val="28"/>
          <w:lang w:val="en-US"/>
        </w:rPr>
        <w:t>â</w:t>
      </w:r>
      <w:r w:rsidRPr="00D65417">
        <w:rPr>
          <w:rStyle w:val="Vnbnnidung20"/>
          <w:rFonts w:eastAsiaTheme="minorHAnsi"/>
          <w:sz w:val="28"/>
          <w:szCs w:val="28"/>
        </w:rPr>
        <w:t xml:space="preserve">y, tụ cư thành những xóm làng. </w:t>
      </w:r>
    </w:p>
    <w:p w14:paraId="24CF06EF" w14:textId="13CB4CA1" w:rsidR="00D65417" w:rsidRDefault="00D65417" w:rsidP="00D65417">
      <w:pPr>
        <w:pBdr>
          <w:top w:val="single" w:sz="4" w:space="1" w:color="auto"/>
          <w:left w:val="single" w:sz="4" w:space="4" w:color="auto"/>
          <w:bottom w:val="single" w:sz="4" w:space="1" w:color="auto"/>
          <w:right w:val="single" w:sz="4" w:space="4" w:color="auto"/>
        </w:pBdr>
        <w:spacing w:after="0" w:line="240" w:lineRule="auto"/>
        <w:ind w:left="238" w:right="221"/>
        <w:jc w:val="both"/>
        <w:rPr>
          <w:rStyle w:val="Vnbnnidung20"/>
          <w:rFonts w:eastAsiaTheme="minorHAnsi"/>
          <w:sz w:val="28"/>
          <w:szCs w:val="28"/>
        </w:rPr>
      </w:pPr>
      <w:r>
        <w:rPr>
          <w:rStyle w:val="Vnbnnidung20"/>
          <w:rFonts w:eastAsiaTheme="minorHAnsi"/>
          <w:sz w:val="28"/>
          <w:szCs w:val="28"/>
          <w:lang w:val="en-US"/>
        </w:rPr>
        <w:t xml:space="preserve">- </w:t>
      </w:r>
      <w:r w:rsidRPr="00D65417">
        <w:rPr>
          <w:rStyle w:val="Vnbnnidung20"/>
          <w:rFonts w:eastAsiaTheme="minorHAnsi"/>
          <w:sz w:val="28"/>
          <w:szCs w:val="28"/>
        </w:rPr>
        <w:t xml:space="preserve">Kinh tế chủ yếu dựa vào canh tác lúa nước kết hợp với chăn nuôi gia súc, gia cầm, đánh bắt thuỷ hải sản. </w:t>
      </w:r>
    </w:p>
    <w:p w14:paraId="07164E2B" w14:textId="45DB5A2D" w:rsidR="00D65417" w:rsidRDefault="00D65417" w:rsidP="00D65417">
      <w:pPr>
        <w:pBdr>
          <w:top w:val="single" w:sz="4" w:space="1" w:color="auto"/>
          <w:left w:val="single" w:sz="4" w:space="4" w:color="auto"/>
          <w:bottom w:val="single" w:sz="4" w:space="1" w:color="auto"/>
          <w:right w:val="single" w:sz="4" w:space="4" w:color="auto"/>
        </w:pBdr>
        <w:spacing w:after="0" w:line="240" w:lineRule="auto"/>
        <w:ind w:left="238" w:right="221"/>
        <w:jc w:val="both"/>
        <w:rPr>
          <w:rStyle w:val="Vnbnnidung20"/>
          <w:rFonts w:eastAsiaTheme="minorHAnsi"/>
          <w:sz w:val="28"/>
          <w:szCs w:val="28"/>
        </w:rPr>
      </w:pPr>
      <w:r>
        <w:rPr>
          <w:rStyle w:val="Vnbnnidung20"/>
          <w:rFonts w:eastAsiaTheme="minorHAnsi"/>
          <w:sz w:val="28"/>
          <w:szCs w:val="28"/>
          <w:lang w:val="en-US"/>
        </w:rPr>
        <w:t xml:space="preserve">- </w:t>
      </w:r>
      <w:r w:rsidRPr="00D65417">
        <w:rPr>
          <w:rStyle w:val="Vnbnnidung20"/>
          <w:rFonts w:eastAsiaTheme="minorHAnsi"/>
          <w:sz w:val="28"/>
          <w:szCs w:val="28"/>
        </w:rPr>
        <w:t>Bên cạnh đó, họ làm các ngh</w:t>
      </w:r>
      <w:r>
        <w:rPr>
          <w:rStyle w:val="Vnbnnidung20"/>
          <w:rFonts w:eastAsiaTheme="minorHAnsi"/>
          <w:sz w:val="28"/>
          <w:szCs w:val="28"/>
          <w:lang w:val="en-US"/>
        </w:rPr>
        <w:t>ề</w:t>
      </w:r>
      <w:r w:rsidRPr="00D65417">
        <w:rPr>
          <w:rStyle w:val="Vnbnnidung20"/>
          <w:rFonts w:eastAsiaTheme="minorHAnsi"/>
          <w:sz w:val="28"/>
          <w:szCs w:val="28"/>
        </w:rPr>
        <w:t xml:space="preserve"> thủ công và buôn bán nhỏ. </w:t>
      </w:r>
    </w:p>
    <w:p w14:paraId="41812AE0" w14:textId="4B6AD9BA" w:rsidR="00D65417" w:rsidRPr="00D65417" w:rsidRDefault="00D65417" w:rsidP="00D65417">
      <w:pPr>
        <w:pBdr>
          <w:top w:val="single" w:sz="4" w:space="1" w:color="auto"/>
          <w:left w:val="single" w:sz="4" w:space="4" w:color="auto"/>
          <w:bottom w:val="single" w:sz="4" w:space="1" w:color="auto"/>
          <w:right w:val="single" w:sz="4" w:space="4" w:color="auto"/>
        </w:pBdr>
        <w:spacing w:after="0" w:line="240" w:lineRule="auto"/>
        <w:ind w:left="238" w:right="221"/>
        <w:jc w:val="both"/>
        <w:rPr>
          <w:sz w:val="28"/>
        </w:rPr>
      </w:pPr>
      <w:r>
        <w:rPr>
          <w:rStyle w:val="Vnbnnidung20"/>
          <w:rFonts w:eastAsiaTheme="minorHAnsi"/>
          <w:sz w:val="28"/>
          <w:szCs w:val="28"/>
          <w:lang w:val="en-US"/>
        </w:rPr>
        <w:t xml:space="preserve">- </w:t>
      </w:r>
      <w:r w:rsidRPr="00D65417">
        <w:rPr>
          <w:rStyle w:val="Vnbnnidung20"/>
          <w:rFonts w:eastAsiaTheme="minorHAnsi"/>
          <w:sz w:val="28"/>
          <w:szCs w:val="28"/>
        </w:rPr>
        <w:t>Thương nghiệp không còn phát triển như thời kì Vương quốc Phù Nam.</w:t>
      </w:r>
    </w:p>
    <w:p w14:paraId="483A54AD" w14:textId="348CC086" w:rsidR="00D65417" w:rsidRDefault="00D65417" w:rsidP="00D65417">
      <w:pPr>
        <w:pBdr>
          <w:top w:val="single" w:sz="4" w:space="1" w:color="auto"/>
          <w:left w:val="single" w:sz="4" w:space="4" w:color="auto"/>
          <w:bottom w:val="single" w:sz="4" w:space="1" w:color="auto"/>
          <w:right w:val="single" w:sz="4" w:space="4" w:color="auto"/>
        </w:pBdr>
        <w:spacing w:after="0" w:line="240" w:lineRule="auto"/>
        <w:ind w:left="238" w:right="221"/>
        <w:jc w:val="both"/>
        <w:rPr>
          <w:rStyle w:val="Vnbnnidung20"/>
          <w:rFonts w:eastAsiaTheme="minorHAnsi"/>
          <w:sz w:val="28"/>
          <w:szCs w:val="28"/>
          <w:lang w:val="en-US"/>
        </w:rPr>
      </w:pPr>
      <w:r>
        <w:rPr>
          <w:rStyle w:val="Vnbnnidung20"/>
          <w:rFonts w:eastAsiaTheme="minorHAnsi"/>
          <w:sz w:val="28"/>
          <w:szCs w:val="28"/>
          <w:lang w:val="en-US"/>
        </w:rPr>
        <w:t>+ Văn hóa</w:t>
      </w:r>
    </w:p>
    <w:p w14:paraId="60863EFB" w14:textId="33F08190" w:rsidR="00D65417" w:rsidRDefault="00D65417" w:rsidP="00D65417">
      <w:pPr>
        <w:pBdr>
          <w:top w:val="single" w:sz="4" w:space="1" w:color="auto"/>
          <w:left w:val="single" w:sz="4" w:space="4" w:color="auto"/>
          <w:bottom w:val="single" w:sz="4" w:space="1" w:color="auto"/>
          <w:right w:val="single" w:sz="4" w:space="4" w:color="auto"/>
        </w:pBdr>
        <w:spacing w:after="0" w:line="240" w:lineRule="auto"/>
        <w:ind w:left="238" w:right="221"/>
        <w:jc w:val="both"/>
        <w:rPr>
          <w:rStyle w:val="Vnbnnidung20"/>
          <w:rFonts w:eastAsiaTheme="minorHAnsi"/>
          <w:sz w:val="28"/>
          <w:szCs w:val="28"/>
        </w:rPr>
      </w:pPr>
      <w:r>
        <w:rPr>
          <w:rStyle w:val="Vnbnnidung20"/>
          <w:rFonts w:eastAsiaTheme="minorHAnsi"/>
          <w:sz w:val="28"/>
          <w:szCs w:val="28"/>
          <w:lang w:val="en-US"/>
        </w:rPr>
        <w:t xml:space="preserve">- </w:t>
      </w:r>
      <w:r w:rsidRPr="00D65417">
        <w:rPr>
          <w:rStyle w:val="Vnbnnidung20"/>
          <w:rFonts w:eastAsiaTheme="minorHAnsi"/>
          <w:sz w:val="28"/>
          <w:szCs w:val="28"/>
        </w:rPr>
        <w:t xml:space="preserve">Ảnh hưởng của văn minh </w:t>
      </w:r>
      <w:r>
        <w:rPr>
          <w:rStyle w:val="Vnbnnidung20"/>
          <w:rFonts w:eastAsiaTheme="minorHAnsi"/>
          <w:sz w:val="28"/>
          <w:szCs w:val="28"/>
          <w:lang w:val="en-US"/>
        </w:rPr>
        <w:t>Ă</w:t>
      </w:r>
      <w:r w:rsidRPr="00D65417">
        <w:rPr>
          <w:rStyle w:val="Vnbnnidung20"/>
          <w:rFonts w:eastAsiaTheme="minorHAnsi"/>
          <w:sz w:val="28"/>
          <w:szCs w:val="28"/>
        </w:rPr>
        <w:t>ng-co ở vùng đất Nam Bộ không đậm nét. Người d</w:t>
      </w:r>
      <w:r>
        <w:rPr>
          <w:rStyle w:val="Vnbnnidung20"/>
          <w:rFonts w:eastAsiaTheme="minorHAnsi"/>
          <w:sz w:val="28"/>
          <w:szCs w:val="28"/>
          <w:lang w:val="en-US"/>
        </w:rPr>
        <w:t>â</w:t>
      </w:r>
      <w:r w:rsidRPr="00D65417">
        <w:rPr>
          <w:rStyle w:val="Vnbnnidung20"/>
          <w:rFonts w:eastAsiaTheme="minorHAnsi"/>
          <w:sz w:val="28"/>
          <w:szCs w:val="28"/>
        </w:rPr>
        <w:t>n vẫn giữ nhiều truyền thống văn hoá từ thời Phù Nam, đ</w:t>
      </w:r>
      <w:r>
        <w:rPr>
          <w:rStyle w:val="Vnbnnidung20"/>
          <w:rFonts w:eastAsiaTheme="minorHAnsi"/>
          <w:sz w:val="28"/>
          <w:szCs w:val="28"/>
          <w:lang w:val="en-US"/>
        </w:rPr>
        <w:t>ồ</w:t>
      </w:r>
      <w:r w:rsidRPr="00D65417">
        <w:rPr>
          <w:rStyle w:val="Vnbnnidung20"/>
          <w:rFonts w:eastAsiaTheme="minorHAnsi"/>
          <w:sz w:val="28"/>
          <w:szCs w:val="28"/>
        </w:rPr>
        <w:t xml:space="preserve">ng thời dần tiếp xúc và chịu ảnh hưởng của văn hoá Trung Quốc. </w:t>
      </w:r>
    </w:p>
    <w:p w14:paraId="13D8013D" w14:textId="2F554168" w:rsidR="00D65417" w:rsidRDefault="00D65417" w:rsidP="00D65417">
      <w:pPr>
        <w:pBdr>
          <w:top w:val="single" w:sz="4" w:space="1" w:color="auto"/>
          <w:left w:val="single" w:sz="4" w:space="4" w:color="auto"/>
          <w:bottom w:val="single" w:sz="4" w:space="1" w:color="auto"/>
          <w:right w:val="single" w:sz="4" w:space="4" w:color="auto"/>
        </w:pBdr>
        <w:spacing w:after="0" w:line="240" w:lineRule="auto"/>
        <w:ind w:left="238" w:right="221"/>
        <w:jc w:val="both"/>
        <w:rPr>
          <w:rStyle w:val="Vnbnnidung20"/>
          <w:rFonts w:eastAsiaTheme="minorHAnsi"/>
          <w:sz w:val="28"/>
          <w:szCs w:val="28"/>
        </w:rPr>
      </w:pPr>
      <w:r>
        <w:rPr>
          <w:rStyle w:val="Vnbnnidung20"/>
          <w:rFonts w:eastAsiaTheme="minorHAnsi"/>
          <w:sz w:val="28"/>
          <w:szCs w:val="28"/>
          <w:lang w:val="en-US"/>
        </w:rPr>
        <w:t xml:space="preserve">- </w:t>
      </w:r>
      <w:r w:rsidRPr="00D65417">
        <w:rPr>
          <w:rStyle w:val="Vnbnnidung20"/>
          <w:rFonts w:eastAsiaTheme="minorHAnsi"/>
          <w:sz w:val="28"/>
          <w:szCs w:val="28"/>
        </w:rPr>
        <w:t>Hin-đu giáo, Phật giáo, các tín ngưỡng dân gian,... tiếp tục được duy trì trong đời sống văn hoá của cư d</w:t>
      </w:r>
      <w:r w:rsidR="00BA28A4">
        <w:rPr>
          <w:rStyle w:val="Vnbnnidung20"/>
          <w:rFonts w:eastAsiaTheme="minorHAnsi"/>
          <w:sz w:val="28"/>
          <w:szCs w:val="28"/>
          <w:lang w:val="en-US"/>
        </w:rPr>
        <w:t>â</w:t>
      </w:r>
      <w:r w:rsidRPr="00D65417">
        <w:rPr>
          <w:rStyle w:val="Vnbnnidung20"/>
          <w:rFonts w:eastAsiaTheme="minorHAnsi"/>
          <w:sz w:val="28"/>
          <w:szCs w:val="28"/>
        </w:rPr>
        <w:t xml:space="preserve">n. </w:t>
      </w:r>
    </w:p>
    <w:p w14:paraId="13569876" w14:textId="3F794FBD" w:rsidR="00D65417" w:rsidRPr="00D65417" w:rsidRDefault="00D65417" w:rsidP="00D65417">
      <w:pPr>
        <w:pBdr>
          <w:top w:val="single" w:sz="4" w:space="1" w:color="auto"/>
          <w:left w:val="single" w:sz="4" w:space="4" w:color="auto"/>
          <w:bottom w:val="single" w:sz="4" w:space="1" w:color="auto"/>
          <w:right w:val="single" w:sz="4" w:space="4" w:color="auto"/>
        </w:pBdr>
        <w:spacing w:after="0" w:line="240" w:lineRule="auto"/>
        <w:ind w:left="238" w:right="221"/>
        <w:jc w:val="both"/>
        <w:rPr>
          <w:sz w:val="28"/>
        </w:rPr>
      </w:pPr>
      <w:r>
        <w:rPr>
          <w:rStyle w:val="Vnbnnidung20"/>
          <w:rFonts w:eastAsiaTheme="minorHAnsi"/>
          <w:sz w:val="28"/>
          <w:szCs w:val="28"/>
          <w:lang w:val="en-US"/>
        </w:rPr>
        <w:t xml:space="preserve">- </w:t>
      </w:r>
      <w:r w:rsidRPr="00D65417">
        <w:rPr>
          <w:rStyle w:val="Vnbnnidung20"/>
          <w:rFonts w:eastAsiaTheme="minorHAnsi"/>
          <w:sz w:val="28"/>
          <w:szCs w:val="28"/>
        </w:rPr>
        <w:t>Đời sống vật chất và tinh thần phản ánh một nền văn hoá bình d</w:t>
      </w:r>
      <w:r>
        <w:rPr>
          <w:rStyle w:val="Vnbnnidung20"/>
          <w:rFonts w:eastAsiaTheme="minorHAnsi"/>
          <w:sz w:val="28"/>
          <w:szCs w:val="28"/>
          <w:lang w:val="en-US"/>
        </w:rPr>
        <w:t>â</w:t>
      </w:r>
      <w:r w:rsidRPr="00D65417">
        <w:rPr>
          <w:rStyle w:val="Vnbnnidung20"/>
          <w:rFonts w:eastAsiaTheme="minorHAnsi"/>
          <w:sz w:val="28"/>
          <w:szCs w:val="28"/>
        </w:rPr>
        <w:t>n của những con người sống ở vùng khí hậu nóng ẩm và môi trường sông nước.</w:t>
      </w:r>
    </w:p>
    <w:p w14:paraId="47A935C9" w14:textId="77777777" w:rsidR="00D65417" w:rsidRPr="004B0BFB" w:rsidRDefault="00D65417" w:rsidP="004A2D07">
      <w:pPr>
        <w:spacing w:after="0" w:line="240" w:lineRule="auto"/>
        <w:jc w:val="center"/>
        <w:rPr>
          <w:b/>
          <w:bCs/>
          <w:sz w:val="28"/>
        </w:rPr>
      </w:pPr>
    </w:p>
    <w:p w14:paraId="2B13C798" w14:textId="5D2A617D" w:rsidR="00D939BC" w:rsidRPr="00E40FE2" w:rsidRDefault="00D939BC" w:rsidP="00D939BC">
      <w:pPr>
        <w:spacing w:after="0" w:line="240" w:lineRule="auto"/>
        <w:rPr>
          <w:b/>
          <w:sz w:val="28"/>
          <w:u w:val="single"/>
        </w:rPr>
      </w:pPr>
      <w:r w:rsidRPr="00E40FE2">
        <w:rPr>
          <w:b/>
          <w:sz w:val="28"/>
          <w:u w:val="single"/>
        </w:rPr>
        <w:lastRenderedPageBreak/>
        <w:t xml:space="preserve">Hoạt động </w:t>
      </w:r>
      <w:r w:rsidR="00925592">
        <w:rPr>
          <w:b/>
          <w:sz w:val="28"/>
          <w:u w:val="single"/>
        </w:rPr>
        <w:t>4</w:t>
      </w:r>
      <w:r w:rsidRPr="00E40FE2">
        <w:rPr>
          <w:b/>
          <w:sz w:val="28"/>
          <w:u w:val="single"/>
        </w:rPr>
        <w:t>. Luyện tập - Vận dụng</w:t>
      </w:r>
    </w:p>
    <w:p w14:paraId="30DCCB51" w14:textId="20F25272" w:rsidR="00D939BC" w:rsidRPr="00B84BF7" w:rsidRDefault="00D939BC" w:rsidP="00D939BC">
      <w:pPr>
        <w:spacing w:after="0" w:line="240" w:lineRule="auto"/>
        <w:rPr>
          <w:b/>
          <w:sz w:val="28"/>
        </w:rPr>
      </w:pPr>
      <w:r w:rsidRPr="00B84BF7">
        <w:rPr>
          <w:b/>
          <w:sz w:val="28"/>
        </w:rPr>
        <w:t xml:space="preserve">1. Mục tiêu: </w:t>
      </w:r>
    </w:p>
    <w:p w14:paraId="2170A5A3" w14:textId="77777777" w:rsidR="00D939BC" w:rsidRPr="00B84BF7" w:rsidRDefault="00D939BC" w:rsidP="00D939BC">
      <w:pPr>
        <w:spacing w:after="0" w:line="240" w:lineRule="auto"/>
        <w:rPr>
          <w:b/>
          <w:sz w:val="28"/>
        </w:rPr>
      </w:pPr>
      <w:r w:rsidRPr="00B84BF7">
        <w:rPr>
          <w:b/>
          <w:sz w:val="28"/>
        </w:rPr>
        <w:t>2. Tổ chức hoạt động</w:t>
      </w:r>
    </w:p>
    <w:p w14:paraId="633BC110" w14:textId="1C6CC99A" w:rsidR="00FB17B9" w:rsidRDefault="00D939BC" w:rsidP="0082491E">
      <w:pPr>
        <w:spacing w:after="0" w:line="240" w:lineRule="auto"/>
        <w:rPr>
          <w:b/>
          <w:i/>
          <w:sz w:val="28"/>
        </w:rPr>
      </w:pPr>
      <w:r w:rsidRPr="00B84BF7">
        <w:rPr>
          <w:b/>
          <w:i/>
          <w:sz w:val="28"/>
        </w:rPr>
        <w:t xml:space="preserve">+ Nhiệm vụ 1: </w:t>
      </w:r>
      <w:r w:rsidR="00FB17B9">
        <w:rPr>
          <w:b/>
          <w:i/>
          <w:sz w:val="28"/>
        </w:rPr>
        <w:t>Liên hệ kiến thức đã học ở lớp 6, em hãy so sánh</w:t>
      </w:r>
    </w:p>
    <w:p w14:paraId="285A5DEC" w14:textId="2DBED61D" w:rsidR="00FB17B9" w:rsidRPr="00FB17B9" w:rsidRDefault="00FB17B9" w:rsidP="00FB17B9">
      <w:pPr>
        <w:spacing w:after="0" w:line="240" w:lineRule="auto"/>
        <w:jc w:val="both"/>
        <w:rPr>
          <w:bCs/>
          <w:i/>
          <w:sz w:val="28"/>
        </w:rPr>
      </w:pPr>
      <w:r w:rsidRPr="00FB17B9">
        <w:rPr>
          <w:bCs/>
          <w:i/>
          <w:sz w:val="28"/>
        </w:rPr>
        <w:t>a)</w:t>
      </w:r>
      <w:r w:rsidRPr="00FB17B9">
        <w:rPr>
          <w:bCs/>
          <w:i/>
          <w:sz w:val="28"/>
        </w:rPr>
        <w:tab/>
        <w:t>T</w:t>
      </w:r>
      <w:r>
        <w:rPr>
          <w:bCs/>
          <w:i/>
          <w:sz w:val="28"/>
        </w:rPr>
        <w:t>ì</w:t>
      </w:r>
      <w:r w:rsidRPr="00FB17B9">
        <w:rPr>
          <w:bCs/>
          <w:i/>
          <w:sz w:val="28"/>
        </w:rPr>
        <w:t>nh h</w:t>
      </w:r>
      <w:r>
        <w:rPr>
          <w:bCs/>
          <w:i/>
          <w:sz w:val="28"/>
        </w:rPr>
        <w:t>ì</w:t>
      </w:r>
      <w:r w:rsidRPr="00FB17B9">
        <w:rPr>
          <w:bCs/>
          <w:i/>
          <w:sz w:val="28"/>
        </w:rPr>
        <w:t>nh kinh tế Chăm-pa giai đoạn từ thế k</w:t>
      </w:r>
      <w:r>
        <w:rPr>
          <w:bCs/>
          <w:i/>
          <w:sz w:val="28"/>
        </w:rPr>
        <w:t>ỉ</w:t>
      </w:r>
      <w:r w:rsidRPr="00FB17B9">
        <w:rPr>
          <w:bCs/>
          <w:i/>
          <w:sz w:val="28"/>
        </w:rPr>
        <w:t xml:space="preserve"> X đến đ</w:t>
      </w:r>
      <w:r>
        <w:rPr>
          <w:bCs/>
          <w:i/>
          <w:sz w:val="28"/>
        </w:rPr>
        <w:t>ầ</w:t>
      </w:r>
      <w:r w:rsidRPr="00FB17B9">
        <w:rPr>
          <w:bCs/>
          <w:i/>
          <w:sz w:val="28"/>
        </w:rPr>
        <w:t>u thế k</w:t>
      </w:r>
      <w:r>
        <w:rPr>
          <w:bCs/>
          <w:i/>
          <w:sz w:val="28"/>
        </w:rPr>
        <w:t>ỉ</w:t>
      </w:r>
      <w:r w:rsidRPr="00FB17B9">
        <w:rPr>
          <w:bCs/>
          <w:i/>
          <w:sz w:val="28"/>
        </w:rPr>
        <w:t xml:space="preserve"> XVI với giai đoạn t</w:t>
      </w:r>
      <w:r>
        <w:rPr>
          <w:bCs/>
          <w:i/>
          <w:sz w:val="28"/>
        </w:rPr>
        <w:t>ừ</w:t>
      </w:r>
      <w:r w:rsidRPr="00FB17B9">
        <w:rPr>
          <w:bCs/>
          <w:i/>
          <w:sz w:val="28"/>
        </w:rPr>
        <w:t xml:space="preserve"> thế k</w:t>
      </w:r>
      <w:r>
        <w:rPr>
          <w:bCs/>
          <w:i/>
          <w:sz w:val="28"/>
        </w:rPr>
        <w:t>ỉ</w:t>
      </w:r>
      <w:r w:rsidRPr="00FB17B9">
        <w:rPr>
          <w:bCs/>
          <w:i/>
          <w:sz w:val="28"/>
        </w:rPr>
        <w:t xml:space="preserve"> II đến đầu th</w:t>
      </w:r>
      <w:r>
        <w:rPr>
          <w:bCs/>
          <w:i/>
          <w:sz w:val="28"/>
        </w:rPr>
        <w:t>ế</w:t>
      </w:r>
      <w:r w:rsidRPr="00FB17B9">
        <w:rPr>
          <w:bCs/>
          <w:i/>
          <w:sz w:val="28"/>
        </w:rPr>
        <w:t xml:space="preserve"> k</w:t>
      </w:r>
      <w:r>
        <w:rPr>
          <w:bCs/>
          <w:i/>
          <w:sz w:val="28"/>
        </w:rPr>
        <w:t>ỉ</w:t>
      </w:r>
      <w:r w:rsidRPr="00FB17B9">
        <w:rPr>
          <w:bCs/>
          <w:i/>
          <w:sz w:val="28"/>
        </w:rPr>
        <w:t xml:space="preserve"> X.</w:t>
      </w:r>
    </w:p>
    <w:p w14:paraId="6329CF79" w14:textId="3210FC3E" w:rsidR="00FB17B9" w:rsidRDefault="00FB17B9" w:rsidP="00FB17B9">
      <w:pPr>
        <w:spacing w:after="0" w:line="240" w:lineRule="auto"/>
        <w:jc w:val="both"/>
        <w:rPr>
          <w:bCs/>
          <w:i/>
          <w:sz w:val="28"/>
        </w:rPr>
      </w:pPr>
      <w:r w:rsidRPr="00FB17B9">
        <w:rPr>
          <w:bCs/>
          <w:i/>
          <w:sz w:val="28"/>
        </w:rPr>
        <w:t>b)</w:t>
      </w:r>
      <w:r w:rsidRPr="00FB17B9">
        <w:rPr>
          <w:bCs/>
          <w:i/>
          <w:sz w:val="28"/>
        </w:rPr>
        <w:tab/>
        <w:t>Những nét ch</w:t>
      </w:r>
      <w:r>
        <w:rPr>
          <w:bCs/>
          <w:i/>
          <w:sz w:val="28"/>
        </w:rPr>
        <w:t>í</w:t>
      </w:r>
      <w:r w:rsidRPr="00FB17B9">
        <w:rPr>
          <w:bCs/>
          <w:i/>
          <w:sz w:val="28"/>
        </w:rPr>
        <w:t>nh về t</w:t>
      </w:r>
      <w:r>
        <w:rPr>
          <w:bCs/>
          <w:i/>
          <w:sz w:val="28"/>
        </w:rPr>
        <w:t>ì</w:t>
      </w:r>
      <w:r w:rsidRPr="00FB17B9">
        <w:rPr>
          <w:bCs/>
          <w:i/>
          <w:sz w:val="28"/>
        </w:rPr>
        <w:t>nh hình ch</w:t>
      </w:r>
      <w:r>
        <w:rPr>
          <w:bCs/>
          <w:i/>
          <w:sz w:val="28"/>
        </w:rPr>
        <w:t>í</w:t>
      </w:r>
      <w:r w:rsidRPr="00FB17B9">
        <w:rPr>
          <w:bCs/>
          <w:i/>
          <w:sz w:val="28"/>
        </w:rPr>
        <w:t>nh trị, kinh tế, văn h</w:t>
      </w:r>
      <w:r>
        <w:rPr>
          <w:bCs/>
          <w:i/>
          <w:sz w:val="28"/>
        </w:rPr>
        <w:t>óa</w:t>
      </w:r>
      <w:r w:rsidRPr="00FB17B9">
        <w:rPr>
          <w:bCs/>
          <w:i/>
          <w:sz w:val="28"/>
        </w:rPr>
        <w:t xml:space="preserve"> giữa Vương quốc Ph</w:t>
      </w:r>
      <w:r>
        <w:rPr>
          <w:bCs/>
          <w:i/>
          <w:sz w:val="28"/>
        </w:rPr>
        <w:t>ù</w:t>
      </w:r>
      <w:r w:rsidRPr="00FB17B9">
        <w:rPr>
          <w:bCs/>
          <w:i/>
          <w:sz w:val="28"/>
        </w:rPr>
        <w:t xml:space="preserve"> Nam (trước thế k</w:t>
      </w:r>
      <w:r>
        <w:rPr>
          <w:bCs/>
          <w:i/>
          <w:sz w:val="28"/>
        </w:rPr>
        <w:t>ỉ</w:t>
      </w:r>
      <w:r w:rsidRPr="00FB17B9">
        <w:rPr>
          <w:bCs/>
          <w:i/>
          <w:sz w:val="28"/>
        </w:rPr>
        <w:t xml:space="preserve"> VII) và vùng đất Nam Bộ trong giai đoạn từ đ</w:t>
      </w:r>
      <w:r>
        <w:rPr>
          <w:bCs/>
          <w:i/>
          <w:sz w:val="28"/>
        </w:rPr>
        <w:t>ầ</w:t>
      </w:r>
      <w:r w:rsidRPr="00FB17B9">
        <w:rPr>
          <w:bCs/>
          <w:i/>
          <w:sz w:val="28"/>
        </w:rPr>
        <w:t>u thế k</w:t>
      </w:r>
      <w:r>
        <w:rPr>
          <w:bCs/>
          <w:i/>
          <w:sz w:val="28"/>
        </w:rPr>
        <w:t>ỉ</w:t>
      </w:r>
      <w:r w:rsidRPr="00FB17B9">
        <w:rPr>
          <w:bCs/>
          <w:i/>
          <w:sz w:val="28"/>
        </w:rPr>
        <w:t xml:space="preserve"> X đến đ</w:t>
      </w:r>
      <w:r>
        <w:rPr>
          <w:bCs/>
          <w:i/>
          <w:sz w:val="28"/>
        </w:rPr>
        <w:t>ầ</w:t>
      </w:r>
      <w:r w:rsidRPr="00FB17B9">
        <w:rPr>
          <w:bCs/>
          <w:i/>
          <w:sz w:val="28"/>
        </w:rPr>
        <w:t>u thế k</w:t>
      </w:r>
      <w:r>
        <w:rPr>
          <w:bCs/>
          <w:i/>
          <w:sz w:val="28"/>
        </w:rPr>
        <w:t>ỉ</w:t>
      </w:r>
      <w:r w:rsidRPr="00FB17B9">
        <w:rPr>
          <w:bCs/>
          <w:i/>
          <w:sz w:val="28"/>
        </w:rPr>
        <w:t xml:space="preserve"> XVI.</w:t>
      </w:r>
    </w:p>
    <w:p w14:paraId="0601A74A" w14:textId="7E56B27A" w:rsidR="00D939BC" w:rsidRDefault="00D939BC" w:rsidP="00FB17B9">
      <w:pPr>
        <w:spacing w:after="0" w:line="240" w:lineRule="auto"/>
        <w:rPr>
          <w:sz w:val="28"/>
        </w:rPr>
      </w:pPr>
      <w:r w:rsidRPr="00B84BF7">
        <w:rPr>
          <w:i/>
          <w:sz w:val="28"/>
        </w:rPr>
        <w:t>* GV chuyển giao nhiệm vụ học tập:</w:t>
      </w:r>
      <w:r w:rsidRPr="00B84BF7">
        <w:rPr>
          <w:sz w:val="28"/>
        </w:rPr>
        <w:t xml:space="preserve"> </w:t>
      </w:r>
      <w:r>
        <w:rPr>
          <w:sz w:val="28"/>
        </w:rPr>
        <w:t xml:space="preserve">HS hoạt động cá nhân; </w:t>
      </w:r>
      <w:r w:rsidRPr="00B84BF7">
        <w:rPr>
          <w:sz w:val="28"/>
        </w:rPr>
        <w:t>GV yêu cầu HS gấp sách và tập</w:t>
      </w:r>
      <w:r w:rsidR="00FB17B9">
        <w:rPr>
          <w:sz w:val="28"/>
        </w:rPr>
        <w:t xml:space="preserve">, liên hệ kiến thức đã học </w:t>
      </w:r>
      <w:r w:rsidRPr="00B84BF7">
        <w:rPr>
          <w:sz w:val="28"/>
        </w:rPr>
        <w:t xml:space="preserve"> để trả lời câu hỏi: </w:t>
      </w:r>
    </w:p>
    <w:p w14:paraId="5227B04D" w14:textId="77777777" w:rsidR="00FB17B9" w:rsidRPr="00FB17B9" w:rsidRDefault="00FB17B9" w:rsidP="00FB17B9">
      <w:pPr>
        <w:spacing w:after="0" w:line="240" w:lineRule="auto"/>
        <w:jc w:val="both"/>
        <w:rPr>
          <w:sz w:val="28"/>
        </w:rPr>
      </w:pPr>
      <w:r w:rsidRPr="00FB17B9">
        <w:rPr>
          <w:rStyle w:val="Vnbnnidung20"/>
          <w:rFonts w:eastAsiaTheme="minorHAnsi"/>
          <w:sz w:val="28"/>
          <w:szCs w:val="28"/>
        </w:rPr>
        <w:t>a) HS dựa vào nội dung kiến thức đã học để rút ra điểm giống nhau, khác nhau:</w:t>
      </w:r>
    </w:p>
    <w:p w14:paraId="57A364BF" w14:textId="366B78AD" w:rsidR="00FB17B9" w:rsidRPr="00FB17B9" w:rsidRDefault="00FB17B9" w:rsidP="00FB17B9">
      <w:pPr>
        <w:spacing w:after="0" w:line="240" w:lineRule="auto"/>
        <w:jc w:val="both"/>
        <w:rPr>
          <w:sz w:val="28"/>
        </w:rPr>
      </w:pPr>
      <w:r>
        <w:rPr>
          <w:rStyle w:val="Vnbnnidung20"/>
          <w:rFonts w:eastAsiaTheme="minorHAnsi"/>
          <w:sz w:val="28"/>
          <w:szCs w:val="28"/>
          <w:lang w:val="en-US"/>
        </w:rPr>
        <w:t xml:space="preserve">- </w:t>
      </w:r>
      <w:r w:rsidRPr="00FB17B9">
        <w:rPr>
          <w:rStyle w:val="Vnbnnidung20"/>
          <w:rFonts w:eastAsiaTheme="minorHAnsi"/>
          <w:sz w:val="28"/>
          <w:szCs w:val="28"/>
        </w:rPr>
        <w:t>Giống nhau: Đều có hoạt động kinh tế chính: trồng lúa nước, chăn nuôi gia súc, gia cầm; sản xuất hàng thủ công; khai thác các nguồn lợi rừng và biển; buôn bán bằng đường biển.</w:t>
      </w:r>
    </w:p>
    <w:p w14:paraId="325CC702" w14:textId="4FE5CDC0" w:rsidR="00FB17B9" w:rsidRPr="00FB17B9" w:rsidRDefault="00FB17B9" w:rsidP="00FB17B9">
      <w:pPr>
        <w:spacing w:after="0" w:line="240" w:lineRule="auto"/>
        <w:jc w:val="both"/>
        <w:rPr>
          <w:sz w:val="28"/>
        </w:rPr>
      </w:pPr>
      <w:r>
        <w:rPr>
          <w:rStyle w:val="Vnbnnidung20"/>
          <w:rFonts w:eastAsiaTheme="minorHAnsi"/>
          <w:sz w:val="28"/>
          <w:szCs w:val="28"/>
          <w:lang w:val="en-US"/>
        </w:rPr>
        <w:t xml:space="preserve">- </w:t>
      </w:r>
      <w:r w:rsidRPr="00FB17B9">
        <w:rPr>
          <w:rStyle w:val="Vnbnnidung20"/>
          <w:rFonts w:eastAsiaTheme="minorHAnsi"/>
          <w:sz w:val="28"/>
          <w:szCs w:val="28"/>
        </w:rPr>
        <w:t>Khác nhau: Thời kì này nông nghiệp phát triển hơn, kĩ thuật trong sản xuất nông nghiệp được chú trọng hơn; thủ công nghiệp phát triển hơn với nhiếu sản phẩm gốm được xuất khẩu; đặc biệt Chăm-pa giữ vai trò là một đầu mối giao thương, một trung tầm thương mại liên vùng.</w:t>
      </w:r>
    </w:p>
    <w:tbl>
      <w:tblPr>
        <w:tblpPr w:leftFromText="180" w:rightFromText="180" w:vertAnchor="text" w:horzAnchor="margin" w:tblpY="1060"/>
        <w:tblOverlap w:val="never"/>
        <w:tblW w:w="0" w:type="auto"/>
        <w:tblLayout w:type="fixed"/>
        <w:tblCellMar>
          <w:left w:w="10" w:type="dxa"/>
          <w:right w:w="10" w:type="dxa"/>
        </w:tblCellMar>
        <w:tblLook w:val="04A0" w:firstRow="1" w:lastRow="0" w:firstColumn="1" w:lastColumn="0" w:noHBand="0" w:noVBand="1"/>
      </w:tblPr>
      <w:tblGrid>
        <w:gridCol w:w="1406"/>
        <w:gridCol w:w="4259"/>
        <w:gridCol w:w="4395"/>
      </w:tblGrid>
      <w:tr w:rsidR="00FB17B9" w:rsidRPr="00FB17B9" w14:paraId="7E31481F" w14:textId="77777777" w:rsidTr="00FB17B9">
        <w:trPr>
          <w:trHeight w:hRule="exact" w:val="715"/>
        </w:trPr>
        <w:tc>
          <w:tcPr>
            <w:tcW w:w="1406" w:type="dxa"/>
            <w:tcBorders>
              <w:top w:val="single" w:sz="4" w:space="0" w:color="auto"/>
              <w:left w:val="single" w:sz="4" w:space="0" w:color="auto"/>
            </w:tcBorders>
            <w:shd w:val="clear" w:color="auto" w:fill="FFFFFF"/>
            <w:vAlign w:val="center"/>
          </w:tcPr>
          <w:p w14:paraId="3E9F2E8A" w14:textId="77777777" w:rsidR="00FB17B9" w:rsidRPr="00FB17B9" w:rsidRDefault="00FB17B9" w:rsidP="00FB17B9">
            <w:pPr>
              <w:spacing w:after="0" w:line="240" w:lineRule="auto"/>
              <w:ind w:left="320"/>
              <w:rPr>
                <w:sz w:val="28"/>
              </w:rPr>
            </w:pPr>
            <w:r w:rsidRPr="00FB17B9">
              <w:rPr>
                <w:rStyle w:val="Vnbnnidung20"/>
                <w:rFonts w:eastAsiaTheme="minorHAnsi"/>
                <w:sz w:val="28"/>
                <w:szCs w:val="28"/>
              </w:rPr>
              <w:t>So sánh</w:t>
            </w:r>
          </w:p>
        </w:tc>
        <w:tc>
          <w:tcPr>
            <w:tcW w:w="4259" w:type="dxa"/>
            <w:tcBorders>
              <w:top w:val="single" w:sz="4" w:space="0" w:color="auto"/>
              <w:left w:val="single" w:sz="4" w:space="0" w:color="auto"/>
            </w:tcBorders>
            <w:shd w:val="clear" w:color="auto" w:fill="FFFFFF"/>
            <w:vAlign w:val="bottom"/>
          </w:tcPr>
          <w:p w14:paraId="7C3703F9" w14:textId="77777777" w:rsidR="00FB17B9" w:rsidRDefault="00FB17B9" w:rsidP="00FB17B9">
            <w:pPr>
              <w:spacing w:after="0" w:line="240" w:lineRule="auto"/>
              <w:jc w:val="center"/>
              <w:rPr>
                <w:rStyle w:val="Vnbnnidung20"/>
                <w:rFonts w:eastAsiaTheme="minorHAnsi"/>
                <w:sz w:val="28"/>
                <w:szCs w:val="28"/>
              </w:rPr>
            </w:pPr>
            <w:r w:rsidRPr="00FB17B9">
              <w:rPr>
                <w:rStyle w:val="Vnbnnidung20"/>
                <w:rFonts w:eastAsiaTheme="minorHAnsi"/>
                <w:sz w:val="28"/>
                <w:szCs w:val="28"/>
              </w:rPr>
              <w:t xml:space="preserve">Vương quốc Phù Nam </w:t>
            </w:r>
          </w:p>
          <w:p w14:paraId="7BC93E31" w14:textId="14683146" w:rsidR="00FB17B9" w:rsidRPr="00FB17B9" w:rsidRDefault="00FB17B9" w:rsidP="00FB17B9">
            <w:pPr>
              <w:spacing w:after="0" w:line="240" w:lineRule="auto"/>
              <w:jc w:val="center"/>
              <w:rPr>
                <w:sz w:val="28"/>
              </w:rPr>
            </w:pPr>
            <w:r w:rsidRPr="00FB17B9">
              <w:rPr>
                <w:rStyle w:val="Vnbnnidung20"/>
                <w:rFonts w:eastAsiaTheme="minorHAnsi"/>
                <w:sz w:val="28"/>
                <w:szCs w:val="28"/>
              </w:rPr>
              <w:t>(trước th</w:t>
            </w:r>
            <w:r w:rsidRPr="00FB17B9">
              <w:rPr>
                <w:rStyle w:val="Vnbnnidung20"/>
                <w:rFonts w:eastAsiaTheme="minorHAnsi"/>
                <w:sz w:val="28"/>
                <w:szCs w:val="28"/>
                <w:lang w:val="en-US"/>
              </w:rPr>
              <w:t>ế</w:t>
            </w:r>
            <w:r w:rsidRPr="00FB17B9">
              <w:rPr>
                <w:rStyle w:val="Vnbnnidung20"/>
                <w:rFonts w:eastAsiaTheme="minorHAnsi"/>
                <w:sz w:val="28"/>
                <w:szCs w:val="28"/>
              </w:rPr>
              <w:t xml:space="preserve"> kỉ VII)</w:t>
            </w:r>
          </w:p>
        </w:tc>
        <w:tc>
          <w:tcPr>
            <w:tcW w:w="4395" w:type="dxa"/>
            <w:tcBorders>
              <w:top w:val="single" w:sz="4" w:space="0" w:color="auto"/>
              <w:left w:val="single" w:sz="4" w:space="0" w:color="auto"/>
              <w:right w:val="single" w:sz="4" w:space="0" w:color="auto"/>
            </w:tcBorders>
            <w:shd w:val="clear" w:color="auto" w:fill="FFFFFF"/>
            <w:vAlign w:val="bottom"/>
          </w:tcPr>
          <w:p w14:paraId="7263EABD" w14:textId="77777777" w:rsidR="00FB17B9" w:rsidRPr="00FB17B9" w:rsidRDefault="00FB17B9" w:rsidP="00FB17B9">
            <w:pPr>
              <w:spacing w:after="0" w:line="240" w:lineRule="auto"/>
              <w:jc w:val="center"/>
              <w:rPr>
                <w:sz w:val="28"/>
              </w:rPr>
            </w:pPr>
            <w:r w:rsidRPr="00FB17B9">
              <w:rPr>
                <w:rStyle w:val="Vnbnnidung20"/>
                <w:rFonts w:eastAsiaTheme="minorHAnsi"/>
                <w:sz w:val="28"/>
                <w:szCs w:val="28"/>
              </w:rPr>
              <w:t>Vùng đất Nam Bộ từ thế kỉ X đến đầu thế kỉ XVI</w:t>
            </w:r>
          </w:p>
        </w:tc>
      </w:tr>
      <w:tr w:rsidR="00FB17B9" w:rsidRPr="00FB17B9" w14:paraId="4CA3377D" w14:textId="77777777" w:rsidTr="00FB17B9">
        <w:trPr>
          <w:trHeight w:hRule="exact" w:val="514"/>
        </w:trPr>
        <w:tc>
          <w:tcPr>
            <w:tcW w:w="1406" w:type="dxa"/>
            <w:tcBorders>
              <w:top w:val="single" w:sz="4" w:space="0" w:color="auto"/>
              <w:left w:val="single" w:sz="4" w:space="0" w:color="auto"/>
            </w:tcBorders>
            <w:shd w:val="clear" w:color="auto" w:fill="FFFFFF"/>
            <w:vAlign w:val="bottom"/>
          </w:tcPr>
          <w:p w14:paraId="43A8CA04" w14:textId="77777777" w:rsidR="00FB17B9" w:rsidRPr="00FB17B9" w:rsidRDefault="00FB17B9" w:rsidP="00FB17B9">
            <w:pPr>
              <w:spacing w:after="0" w:line="240" w:lineRule="auto"/>
              <w:ind w:left="140"/>
              <w:rPr>
                <w:sz w:val="28"/>
              </w:rPr>
            </w:pPr>
            <w:r w:rsidRPr="00FB17B9">
              <w:rPr>
                <w:rStyle w:val="Vnbnnidung20"/>
                <w:rFonts w:eastAsiaTheme="minorHAnsi"/>
                <w:sz w:val="28"/>
                <w:szCs w:val="28"/>
              </w:rPr>
              <w:t>Giống nhau</w:t>
            </w:r>
          </w:p>
        </w:tc>
        <w:tc>
          <w:tcPr>
            <w:tcW w:w="4259" w:type="dxa"/>
            <w:tcBorders>
              <w:top w:val="single" w:sz="4" w:space="0" w:color="auto"/>
              <w:left w:val="single" w:sz="4" w:space="0" w:color="auto"/>
            </w:tcBorders>
            <w:shd w:val="clear" w:color="auto" w:fill="FFFFFF"/>
          </w:tcPr>
          <w:p w14:paraId="3D5AE5ED" w14:textId="77777777" w:rsidR="00FB17B9" w:rsidRPr="00FB17B9" w:rsidRDefault="00FB17B9" w:rsidP="00FB17B9">
            <w:pPr>
              <w:spacing w:after="0" w:line="240" w:lineRule="auto"/>
              <w:rPr>
                <w:sz w:val="28"/>
              </w:rPr>
            </w:pPr>
          </w:p>
        </w:tc>
        <w:tc>
          <w:tcPr>
            <w:tcW w:w="4395" w:type="dxa"/>
            <w:tcBorders>
              <w:top w:val="single" w:sz="4" w:space="0" w:color="auto"/>
              <w:left w:val="single" w:sz="4" w:space="0" w:color="auto"/>
              <w:right w:val="single" w:sz="4" w:space="0" w:color="auto"/>
            </w:tcBorders>
            <w:shd w:val="clear" w:color="auto" w:fill="FFFFFF"/>
          </w:tcPr>
          <w:p w14:paraId="63339335" w14:textId="77777777" w:rsidR="00FB17B9" w:rsidRPr="00FB17B9" w:rsidRDefault="00FB17B9" w:rsidP="00FB17B9">
            <w:pPr>
              <w:spacing w:after="0" w:line="240" w:lineRule="auto"/>
              <w:rPr>
                <w:sz w:val="28"/>
              </w:rPr>
            </w:pPr>
          </w:p>
        </w:tc>
      </w:tr>
      <w:tr w:rsidR="00FB17B9" w:rsidRPr="00FB17B9" w14:paraId="46F46EDC" w14:textId="77777777" w:rsidTr="00FB17B9">
        <w:trPr>
          <w:trHeight w:hRule="exact" w:val="533"/>
        </w:trPr>
        <w:tc>
          <w:tcPr>
            <w:tcW w:w="1406" w:type="dxa"/>
            <w:tcBorders>
              <w:top w:val="single" w:sz="4" w:space="0" w:color="auto"/>
              <w:left w:val="single" w:sz="4" w:space="0" w:color="auto"/>
              <w:bottom w:val="single" w:sz="4" w:space="0" w:color="auto"/>
            </w:tcBorders>
            <w:shd w:val="clear" w:color="auto" w:fill="FFFFFF"/>
            <w:vAlign w:val="center"/>
          </w:tcPr>
          <w:p w14:paraId="2C948B15" w14:textId="77777777" w:rsidR="00FB17B9" w:rsidRPr="00FB17B9" w:rsidRDefault="00FB17B9" w:rsidP="00FB17B9">
            <w:pPr>
              <w:spacing w:after="0" w:line="240" w:lineRule="auto"/>
              <w:ind w:left="140"/>
              <w:rPr>
                <w:sz w:val="28"/>
              </w:rPr>
            </w:pPr>
            <w:r w:rsidRPr="00FB17B9">
              <w:rPr>
                <w:rStyle w:val="Vnbnnidung20"/>
                <w:rFonts w:eastAsiaTheme="minorHAnsi"/>
                <w:sz w:val="28"/>
                <w:szCs w:val="28"/>
              </w:rPr>
              <w:t>Khác nhau</w:t>
            </w:r>
          </w:p>
        </w:tc>
        <w:tc>
          <w:tcPr>
            <w:tcW w:w="4259" w:type="dxa"/>
            <w:tcBorders>
              <w:top w:val="single" w:sz="4" w:space="0" w:color="auto"/>
              <w:left w:val="single" w:sz="4" w:space="0" w:color="auto"/>
              <w:bottom w:val="single" w:sz="4" w:space="0" w:color="auto"/>
            </w:tcBorders>
            <w:shd w:val="clear" w:color="auto" w:fill="FFFFFF"/>
          </w:tcPr>
          <w:p w14:paraId="59A861D8" w14:textId="77777777" w:rsidR="00FB17B9" w:rsidRPr="00FB17B9" w:rsidRDefault="00FB17B9" w:rsidP="00FB17B9">
            <w:pPr>
              <w:spacing w:after="0" w:line="240" w:lineRule="auto"/>
              <w:rPr>
                <w:sz w:val="28"/>
              </w:rPr>
            </w:pPr>
          </w:p>
        </w:tc>
        <w:tc>
          <w:tcPr>
            <w:tcW w:w="4395" w:type="dxa"/>
            <w:tcBorders>
              <w:top w:val="single" w:sz="4" w:space="0" w:color="auto"/>
              <w:left w:val="single" w:sz="4" w:space="0" w:color="auto"/>
              <w:bottom w:val="single" w:sz="4" w:space="0" w:color="auto"/>
              <w:right w:val="single" w:sz="4" w:space="0" w:color="auto"/>
            </w:tcBorders>
            <w:shd w:val="clear" w:color="auto" w:fill="FFFFFF"/>
          </w:tcPr>
          <w:p w14:paraId="2BBE84AB" w14:textId="77777777" w:rsidR="00FB17B9" w:rsidRPr="00FB17B9" w:rsidRDefault="00FB17B9" w:rsidP="00FB17B9">
            <w:pPr>
              <w:spacing w:after="0" w:line="240" w:lineRule="auto"/>
              <w:rPr>
                <w:sz w:val="28"/>
              </w:rPr>
            </w:pPr>
          </w:p>
        </w:tc>
      </w:tr>
    </w:tbl>
    <w:p w14:paraId="2C4B667A" w14:textId="77777777" w:rsidR="00FB17B9" w:rsidRPr="00FB17B9" w:rsidRDefault="00FB17B9" w:rsidP="00FB17B9">
      <w:pPr>
        <w:spacing w:after="0" w:line="240" w:lineRule="auto"/>
        <w:jc w:val="both"/>
        <w:rPr>
          <w:sz w:val="28"/>
        </w:rPr>
      </w:pPr>
      <w:r w:rsidRPr="00FB17B9">
        <w:rPr>
          <w:rStyle w:val="Vnbnnidung20"/>
          <w:rFonts w:eastAsiaTheme="minorHAnsi"/>
          <w:sz w:val="28"/>
          <w:szCs w:val="28"/>
        </w:rPr>
        <w:t>b) GV hướng dẫn HS lập bảng tóm tắt để so sánh những nét chính về tình hình chính trị, kinh tế, văn hoá giữa Vương quốc Phù Nam (trước thế kỉ VII) và vùng đất Nam Bộ trong giai đoạn từ thế kỉ X đến đầu thế kỉ XVI, theo mẫu sau:</w:t>
      </w:r>
    </w:p>
    <w:p w14:paraId="1FCF655B" w14:textId="77777777" w:rsidR="00FB17B9" w:rsidRDefault="00FB17B9" w:rsidP="00FB17B9">
      <w:pPr>
        <w:framePr w:w="8635" w:wrap="notBeside" w:vAnchor="text" w:hAnchor="text" w:xAlign="right" w:y="1"/>
        <w:rPr>
          <w:sz w:val="2"/>
          <w:szCs w:val="2"/>
        </w:rPr>
      </w:pPr>
    </w:p>
    <w:p w14:paraId="087B6BC5" w14:textId="57D39B71" w:rsidR="00D939BC" w:rsidRPr="00B84BF7" w:rsidRDefault="00D939BC" w:rsidP="00D939BC">
      <w:pPr>
        <w:spacing w:after="0" w:line="240" w:lineRule="auto"/>
        <w:rPr>
          <w:sz w:val="28"/>
        </w:rPr>
      </w:pPr>
      <w:r w:rsidRPr="00B84BF7">
        <w:rPr>
          <w:i/>
          <w:sz w:val="28"/>
        </w:rPr>
        <w:t>* HS thực hiện nhiệm vụ học tập:</w:t>
      </w:r>
      <w:r>
        <w:rPr>
          <w:i/>
          <w:sz w:val="28"/>
        </w:rPr>
        <w:t xml:space="preserve"> </w:t>
      </w:r>
      <w:r w:rsidRPr="00B84BF7">
        <w:rPr>
          <w:sz w:val="28"/>
        </w:rPr>
        <w:t>HS liên hệ với kiến thức đã học để trả lời câu hỏi</w:t>
      </w:r>
      <w:r w:rsidR="00CB09E2">
        <w:rPr>
          <w:sz w:val="28"/>
        </w:rPr>
        <w:t>.</w:t>
      </w:r>
    </w:p>
    <w:p w14:paraId="01E22CA7" w14:textId="77777777" w:rsidR="00D939BC" w:rsidRPr="00B84BF7" w:rsidRDefault="00D939BC" w:rsidP="00D939BC">
      <w:pPr>
        <w:spacing w:after="0" w:line="240" w:lineRule="auto"/>
        <w:rPr>
          <w:sz w:val="28"/>
        </w:rPr>
      </w:pPr>
      <w:r w:rsidRPr="00B84BF7">
        <w:rPr>
          <w:i/>
          <w:sz w:val="28"/>
        </w:rPr>
        <w:t>* HS báo cáo kết quả thực hiện nhiệm vụ học tập:</w:t>
      </w:r>
      <w:r w:rsidRPr="00B84BF7">
        <w:rPr>
          <w:sz w:val="28"/>
        </w:rPr>
        <w:t xml:space="preserve"> GV gọi ngẫu nhiên</w:t>
      </w:r>
      <w:r>
        <w:rPr>
          <w:sz w:val="28"/>
        </w:rPr>
        <w:t xml:space="preserve"> một vài</w:t>
      </w:r>
      <w:r w:rsidRPr="00B84BF7">
        <w:rPr>
          <w:sz w:val="28"/>
        </w:rPr>
        <w:t xml:space="preserve"> HS trả lời. HS trình bày theo hiểu biết của bản thân.</w:t>
      </w:r>
    </w:p>
    <w:p w14:paraId="5CD7AC1A" w14:textId="5EDA1557" w:rsidR="00D939BC" w:rsidRPr="00B84BF7" w:rsidRDefault="00D939BC" w:rsidP="00D939BC">
      <w:pPr>
        <w:spacing w:after="0" w:line="240" w:lineRule="auto"/>
        <w:rPr>
          <w:sz w:val="28"/>
        </w:rPr>
      </w:pPr>
      <w:r w:rsidRPr="00B84BF7">
        <w:rPr>
          <w:b/>
          <w:sz w:val="28"/>
        </w:rPr>
        <w:t xml:space="preserve">3. Sản phẩm: </w:t>
      </w:r>
      <w:r w:rsidRPr="00B84BF7">
        <w:rPr>
          <w:sz w:val="28"/>
        </w:rPr>
        <w:t>Câu trả lời của HS</w:t>
      </w:r>
      <w:r>
        <w:rPr>
          <w:sz w:val="28"/>
        </w:rPr>
        <w:t xml:space="preserve"> </w:t>
      </w:r>
      <w:r w:rsidR="00CB09E2">
        <w:rPr>
          <w:sz w:val="28"/>
        </w:rPr>
        <w:t>trong tập</w:t>
      </w:r>
      <w:r w:rsidRPr="00B84BF7">
        <w:rPr>
          <w:sz w:val="28"/>
        </w:rPr>
        <w:t>.</w:t>
      </w:r>
    </w:p>
    <w:p w14:paraId="58F24C72" w14:textId="3C64E7E7" w:rsidR="00D939BC" w:rsidRDefault="00D939BC" w:rsidP="00D939BC">
      <w:pPr>
        <w:spacing w:after="0" w:line="240" w:lineRule="auto"/>
        <w:rPr>
          <w:sz w:val="28"/>
        </w:rPr>
      </w:pPr>
      <w:r w:rsidRPr="00B84BF7">
        <w:rPr>
          <w:b/>
          <w:sz w:val="28"/>
        </w:rPr>
        <w:t>4. Phương án đánh giá:</w:t>
      </w:r>
      <w:r w:rsidRPr="00B84BF7">
        <w:rPr>
          <w:sz w:val="28"/>
        </w:rPr>
        <w:t xml:space="preserve"> GV nhận xét kết quả học tập.</w:t>
      </w:r>
    </w:p>
    <w:p w14:paraId="626B8A94" w14:textId="4D4FE6AB" w:rsidR="00D939BC" w:rsidRPr="00B84BF7" w:rsidRDefault="00D939BC" w:rsidP="008B16C2">
      <w:pPr>
        <w:spacing w:after="0" w:line="240" w:lineRule="auto"/>
        <w:jc w:val="both"/>
        <w:rPr>
          <w:b/>
          <w:i/>
          <w:sz w:val="28"/>
        </w:rPr>
      </w:pPr>
      <w:r w:rsidRPr="00B84BF7">
        <w:rPr>
          <w:b/>
          <w:i/>
          <w:sz w:val="28"/>
        </w:rPr>
        <w:t>+ Nhiệm vụ 2:</w:t>
      </w:r>
      <w:r w:rsidR="008B16C2">
        <w:rPr>
          <w:b/>
          <w:i/>
          <w:sz w:val="28"/>
        </w:rPr>
        <w:t xml:space="preserve"> </w:t>
      </w:r>
      <w:r w:rsidR="00CB09E2" w:rsidRPr="00CB09E2">
        <w:rPr>
          <w:b/>
          <w:i/>
          <w:sz w:val="28"/>
        </w:rPr>
        <w:t xml:space="preserve">Dựa vào kiến thức đã học </w:t>
      </w:r>
      <w:r w:rsidR="00FB17B9">
        <w:rPr>
          <w:b/>
          <w:i/>
          <w:sz w:val="28"/>
        </w:rPr>
        <w:t xml:space="preserve">em hãy lý giải những nguyên nhân khiến trong một thời kì dài, </w:t>
      </w:r>
      <w:r w:rsidR="00FB17B9" w:rsidRPr="00FB17B9">
        <w:rPr>
          <w:b/>
          <w:i/>
          <w:sz w:val="28"/>
        </w:rPr>
        <w:t>triều đình Chân Lạp không thể quản lí và kiểm soát được vùng đất Nam Bộ</w:t>
      </w:r>
      <w:r w:rsidR="00FB17B9">
        <w:rPr>
          <w:b/>
          <w:i/>
          <w:sz w:val="28"/>
        </w:rPr>
        <w:t>?</w:t>
      </w:r>
    </w:p>
    <w:p w14:paraId="5572BF58" w14:textId="161A3517" w:rsidR="00C22600" w:rsidRPr="00C22600" w:rsidRDefault="00D939BC" w:rsidP="00C22600">
      <w:pPr>
        <w:spacing w:after="0" w:line="240" w:lineRule="auto"/>
        <w:jc w:val="both"/>
        <w:rPr>
          <w:sz w:val="28"/>
        </w:rPr>
      </w:pPr>
      <w:r w:rsidRPr="00B84BF7">
        <w:rPr>
          <w:i/>
          <w:sz w:val="28"/>
        </w:rPr>
        <w:t>* GV chuyển giao nhiệm vụ học tập:</w:t>
      </w:r>
      <w:r w:rsidRPr="00B84BF7">
        <w:rPr>
          <w:sz w:val="28"/>
        </w:rPr>
        <w:t xml:space="preserve"> </w:t>
      </w:r>
      <w:r w:rsidR="008B16C2" w:rsidRPr="00B84BF7">
        <w:rPr>
          <w:sz w:val="28"/>
        </w:rPr>
        <w:t>GV giới thiệu các trang web</w:t>
      </w:r>
      <w:r w:rsidR="008B16C2">
        <w:rPr>
          <w:sz w:val="28"/>
        </w:rPr>
        <w:t>, sách báo có liên quan;</w:t>
      </w:r>
      <w:r w:rsidR="008B16C2" w:rsidRPr="00B84BF7">
        <w:rPr>
          <w:sz w:val="28"/>
        </w:rPr>
        <w:t xml:space="preserve"> yêu cầu HS tìm hiểu tài liệu trên các trang web đó. GV nêu yêu cầu cơ bản về sản phẩm mà HS cần đạt được.</w:t>
      </w:r>
      <w:r w:rsidR="008B16C2">
        <w:rPr>
          <w:sz w:val="28"/>
        </w:rPr>
        <w:t xml:space="preserve"> </w:t>
      </w:r>
      <w:r w:rsidR="00C22600" w:rsidRPr="00C22600">
        <w:rPr>
          <w:sz w:val="28"/>
        </w:rPr>
        <w:t>GV gợi ý cho HS: Sở dĩ trong một thời kì dài, triều đình Ch</w:t>
      </w:r>
      <w:r w:rsidR="00C22600">
        <w:rPr>
          <w:sz w:val="28"/>
        </w:rPr>
        <w:t>â</w:t>
      </w:r>
      <w:r w:rsidR="00C22600" w:rsidRPr="00C22600">
        <w:rPr>
          <w:sz w:val="28"/>
        </w:rPr>
        <w:t>n Lạp không thể quản lí và kiểm soát được vùng đất Nam Bộ là vì:</w:t>
      </w:r>
    </w:p>
    <w:p w14:paraId="2E2369D0" w14:textId="2A1AE5EC" w:rsidR="00C22600" w:rsidRPr="00C22600" w:rsidRDefault="00C22600" w:rsidP="00C22600">
      <w:pPr>
        <w:spacing w:after="0" w:line="240" w:lineRule="auto"/>
        <w:jc w:val="both"/>
        <w:rPr>
          <w:sz w:val="28"/>
        </w:rPr>
      </w:pPr>
      <w:r w:rsidRPr="00C22600">
        <w:rPr>
          <w:sz w:val="28"/>
        </w:rPr>
        <w:t>-</w:t>
      </w:r>
      <w:r w:rsidRPr="00C22600">
        <w:rPr>
          <w:sz w:val="28"/>
        </w:rPr>
        <w:tab/>
        <w:t>Trước hết, với truyền thống quen khai thác các vùng đất cao, với dần số ít, người Khơ-me khi đó không có khả năng tổ chức khai thác vùng đổng bằng rộng lớn mới b</w:t>
      </w:r>
      <w:r>
        <w:rPr>
          <w:sz w:val="28"/>
        </w:rPr>
        <w:t>ồ</w:t>
      </w:r>
      <w:r w:rsidRPr="00C22600">
        <w:rPr>
          <w:sz w:val="28"/>
        </w:rPr>
        <w:t>i lấp, còn ngập nước và sình lầy. Hơn nữa, việc khai khẩn đất đai trên vùng đất gốc - Lục Ch</w:t>
      </w:r>
      <w:r>
        <w:rPr>
          <w:sz w:val="28"/>
        </w:rPr>
        <w:t>â</w:t>
      </w:r>
      <w:r w:rsidRPr="00C22600">
        <w:rPr>
          <w:sz w:val="28"/>
        </w:rPr>
        <w:t>n Lạp đòi hỏi rất nhiều thời gian và sức lực.</w:t>
      </w:r>
    </w:p>
    <w:p w14:paraId="7F25B6FF" w14:textId="7FFC88D4" w:rsidR="00C22600" w:rsidRPr="00B84BF7" w:rsidRDefault="00C22600" w:rsidP="00C22600">
      <w:pPr>
        <w:spacing w:after="0" w:line="240" w:lineRule="auto"/>
        <w:jc w:val="both"/>
        <w:rPr>
          <w:sz w:val="28"/>
        </w:rPr>
      </w:pPr>
      <w:r w:rsidRPr="00C22600">
        <w:rPr>
          <w:sz w:val="28"/>
        </w:rPr>
        <w:lastRenderedPageBreak/>
        <w:t>-</w:t>
      </w:r>
      <w:r w:rsidRPr="00C22600">
        <w:rPr>
          <w:sz w:val="28"/>
        </w:rPr>
        <w:tab/>
        <w:t>Một trở ngại nữa trong việc cai quản và khai phá vùng Thuỷ Ch</w:t>
      </w:r>
      <w:r>
        <w:rPr>
          <w:sz w:val="28"/>
        </w:rPr>
        <w:t>â</w:t>
      </w:r>
      <w:r w:rsidRPr="00C22600">
        <w:rPr>
          <w:sz w:val="28"/>
        </w:rPr>
        <w:t>n Lạp là tình trạng chiến tranh diễn ra thường xuyên giữa Ch</w:t>
      </w:r>
      <w:r>
        <w:rPr>
          <w:sz w:val="28"/>
        </w:rPr>
        <w:t>â</w:t>
      </w:r>
      <w:r w:rsidRPr="00C22600">
        <w:rPr>
          <w:sz w:val="28"/>
        </w:rPr>
        <w:t>n Lạp với Chăm-pa. Ch</w:t>
      </w:r>
      <w:r>
        <w:rPr>
          <w:sz w:val="28"/>
        </w:rPr>
        <w:t>â</w:t>
      </w:r>
      <w:r w:rsidRPr="00C22600">
        <w:rPr>
          <w:sz w:val="28"/>
        </w:rPr>
        <w:t>n Lạp chỉ d</w:t>
      </w:r>
      <w:r>
        <w:rPr>
          <w:sz w:val="28"/>
        </w:rPr>
        <w:t>ồ</w:t>
      </w:r>
      <w:r w:rsidRPr="00C22600">
        <w:rPr>
          <w:sz w:val="28"/>
        </w:rPr>
        <w:t>n sức phát triển ở khu vực Biển Hổ, trung lưu sông Mê Công và mở rộng ảnh hưởng sang phía t</w:t>
      </w:r>
      <w:r w:rsidR="00087A22">
        <w:rPr>
          <w:sz w:val="28"/>
        </w:rPr>
        <w:t>â</w:t>
      </w:r>
      <w:r w:rsidRPr="00C22600">
        <w:rPr>
          <w:sz w:val="28"/>
        </w:rPr>
        <w:t>y</w:t>
      </w:r>
      <w:r w:rsidR="00087A22">
        <w:rPr>
          <w:sz w:val="28"/>
        </w:rPr>
        <w:t>.</w:t>
      </w:r>
    </w:p>
    <w:p w14:paraId="4C1926E5" w14:textId="7D222CB9" w:rsidR="00D939BC" w:rsidRPr="00B84BF7" w:rsidRDefault="00D939BC" w:rsidP="00D939BC">
      <w:pPr>
        <w:spacing w:after="0" w:line="240" w:lineRule="auto"/>
        <w:rPr>
          <w:sz w:val="28"/>
        </w:rPr>
      </w:pPr>
      <w:r w:rsidRPr="00B84BF7">
        <w:rPr>
          <w:i/>
          <w:sz w:val="28"/>
        </w:rPr>
        <w:t>* HS thực hiện nhiệm vụ học tập:</w:t>
      </w:r>
      <w:r w:rsidRPr="00B84BF7">
        <w:rPr>
          <w:sz w:val="28"/>
        </w:rPr>
        <w:t xml:space="preserve"> </w:t>
      </w:r>
      <w:r w:rsidR="008B16C2" w:rsidRPr="00B84BF7">
        <w:rPr>
          <w:sz w:val="28"/>
        </w:rPr>
        <w:t>HS tìm kiếm các tài liệu liên quan đến câu hỏi</w:t>
      </w:r>
      <w:r w:rsidR="008B16C2">
        <w:rPr>
          <w:sz w:val="28"/>
        </w:rPr>
        <w:t xml:space="preserve"> số</w:t>
      </w:r>
      <w:r w:rsidR="008B16C2" w:rsidRPr="00B84BF7">
        <w:rPr>
          <w:sz w:val="28"/>
        </w:rPr>
        <w:t xml:space="preserve"> ở phần vận dụng trang 1</w:t>
      </w:r>
      <w:r w:rsidR="008B16C2">
        <w:rPr>
          <w:sz w:val="28"/>
        </w:rPr>
        <w:t>7</w:t>
      </w:r>
      <w:r w:rsidR="008B16C2" w:rsidRPr="00B84BF7">
        <w:rPr>
          <w:sz w:val="28"/>
        </w:rPr>
        <w:t xml:space="preserve">4 trên Internet hoặc </w:t>
      </w:r>
      <w:r w:rsidR="008B16C2">
        <w:rPr>
          <w:sz w:val="28"/>
        </w:rPr>
        <w:t>sách báo</w:t>
      </w:r>
      <w:r>
        <w:rPr>
          <w:sz w:val="28"/>
        </w:rPr>
        <w:t>.</w:t>
      </w:r>
    </w:p>
    <w:p w14:paraId="7BF5EA0B" w14:textId="77777777" w:rsidR="00D939BC" w:rsidRPr="00B84BF7" w:rsidRDefault="00D939BC" w:rsidP="00D939BC">
      <w:pPr>
        <w:spacing w:after="0" w:line="240" w:lineRule="auto"/>
        <w:rPr>
          <w:sz w:val="28"/>
        </w:rPr>
      </w:pPr>
      <w:r w:rsidRPr="00B84BF7">
        <w:rPr>
          <w:i/>
          <w:sz w:val="28"/>
        </w:rPr>
        <w:t>* HS báo cáo kết quả thực hiện nhiệm vụ học tập:</w:t>
      </w:r>
      <w:r w:rsidRPr="00B84BF7">
        <w:rPr>
          <w:sz w:val="28"/>
        </w:rPr>
        <w:t xml:space="preserve"> GV gọi ngẫu nhiên</w:t>
      </w:r>
      <w:r>
        <w:rPr>
          <w:sz w:val="28"/>
        </w:rPr>
        <w:t xml:space="preserve"> một số</w:t>
      </w:r>
      <w:r w:rsidRPr="00B84BF7">
        <w:rPr>
          <w:sz w:val="28"/>
        </w:rPr>
        <w:t xml:space="preserve"> HS trả lời sản phẩm của mình. HS trình bày kết quả đã thực hiện trong tập.</w:t>
      </w:r>
    </w:p>
    <w:p w14:paraId="24209372" w14:textId="77777777" w:rsidR="00D939BC" w:rsidRPr="00B84BF7" w:rsidRDefault="00D939BC" w:rsidP="00D939BC">
      <w:pPr>
        <w:spacing w:after="0" w:line="240" w:lineRule="auto"/>
        <w:rPr>
          <w:sz w:val="28"/>
        </w:rPr>
      </w:pPr>
      <w:r w:rsidRPr="00B84BF7">
        <w:rPr>
          <w:b/>
          <w:sz w:val="28"/>
        </w:rPr>
        <w:t>3. Sản phẩm:</w:t>
      </w:r>
      <w:r w:rsidRPr="00B84BF7">
        <w:rPr>
          <w:sz w:val="28"/>
        </w:rPr>
        <w:t xml:space="preserve"> Sản phẩm</w:t>
      </w:r>
      <w:r>
        <w:rPr>
          <w:sz w:val="28"/>
        </w:rPr>
        <w:t xml:space="preserve"> đã trả lời</w:t>
      </w:r>
      <w:r w:rsidRPr="00B84BF7">
        <w:rPr>
          <w:sz w:val="28"/>
        </w:rPr>
        <w:t xml:space="preserve"> trong tập của HS (tư liệu truyền miệng, chữ viết, hiện vật).</w:t>
      </w:r>
    </w:p>
    <w:p w14:paraId="10C5422D" w14:textId="77777777" w:rsidR="00D939BC" w:rsidRPr="00B84BF7" w:rsidRDefault="00D939BC" w:rsidP="00D939BC">
      <w:pPr>
        <w:spacing w:after="0" w:line="240" w:lineRule="auto"/>
        <w:rPr>
          <w:sz w:val="28"/>
        </w:rPr>
      </w:pPr>
      <w:r w:rsidRPr="00B84BF7">
        <w:rPr>
          <w:b/>
          <w:sz w:val="28"/>
        </w:rPr>
        <w:t>4. Phương án đánh giá:</w:t>
      </w:r>
      <w:r w:rsidRPr="00B84BF7">
        <w:rPr>
          <w:sz w:val="28"/>
        </w:rPr>
        <w:t xml:space="preserve"> GV nhận xét kết quả học tập</w:t>
      </w:r>
      <w:r>
        <w:rPr>
          <w:sz w:val="28"/>
        </w:rPr>
        <w:t>, cho điểm.</w:t>
      </w:r>
    </w:p>
    <w:p w14:paraId="7A886FF1" w14:textId="19F0F849" w:rsidR="00D939BC" w:rsidRPr="00967F4B" w:rsidRDefault="00D939BC" w:rsidP="008B16C2">
      <w:pPr>
        <w:spacing w:after="0" w:line="240" w:lineRule="auto"/>
        <w:jc w:val="both"/>
        <w:rPr>
          <w:b/>
          <w:i/>
          <w:iCs/>
          <w:sz w:val="28"/>
        </w:rPr>
      </w:pPr>
      <w:r w:rsidRPr="00967F4B">
        <w:rPr>
          <w:b/>
          <w:i/>
          <w:iCs/>
          <w:sz w:val="28"/>
        </w:rPr>
        <w:t xml:space="preserve">+ Nhiệm vụ 3: </w:t>
      </w:r>
      <w:r w:rsidR="008B16C2">
        <w:rPr>
          <w:b/>
          <w:i/>
          <w:iCs/>
          <w:sz w:val="28"/>
        </w:rPr>
        <w:t>(</w:t>
      </w:r>
      <w:r w:rsidRPr="00967F4B">
        <w:rPr>
          <w:b/>
          <w:i/>
          <w:iCs/>
          <w:sz w:val="28"/>
        </w:rPr>
        <w:t>Vận dụng</w:t>
      </w:r>
      <w:r w:rsidR="008B16C2">
        <w:rPr>
          <w:b/>
          <w:i/>
          <w:iCs/>
          <w:sz w:val="28"/>
        </w:rPr>
        <w:t xml:space="preserve">) </w:t>
      </w:r>
      <w:r w:rsidR="00B966C1">
        <w:rPr>
          <w:b/>
          <w:i/>
          <w:iCs/>
          <w:sz w:val="28"/>
        </w:rPr>
        <w:t>S</w:t>
      </w:r>
      <w:r w:rsidR="00B966C1" w:rsidRPr="00B966C1">
        <w:rPr>
          <w:b/>
          <w:i/>
          <w:iCs/>
          <w:sz w:val="28"/>
        </w:rPr>
        <w:t>ưu tầm</w:t>
      </w:r>
      <w:r w:rsidR="00B966C1">
        <w:rPr>
          <w:b/>
          <w:i/>
          <w:iCs/>
          <w:sz w:val="28"/>
        </w:rPr>
        <w:t xml:space="preserve"> tư liệu từ sách báo</w:t>
      </w:r>
      <w:r w:rsidR="00B966C1" w:rsidRPr="00B966C1">
        <w:rPr>
          <w:b/>
          <w:i/>
          <w:iCs/>
          <w:sz w:val="28"/>
        </w:rPr>
        <w:t>,</w:t>
      </w:r>
      <w:r w:rsidR="00B966C1">
        <w:rPr>
          <w:b/>
          <w:i/>
          <w:iCs/>
          <w:sz w:val="28"/>
        </w:rPr>
        <w:t xml:space="preserve"> Internet để viết một đoạn văn giới thiệu</w:t>
      </w:r>
      <w:r w:rsidR="00B966C1" w:rsidRPr="00B966C1">
        <w:rPr>
          <w:b/>
          <w:i/>
          <w:iCs/>
          <w:sz w:val="28"/>
        </w:rPr>
        <w:t xml:space="preserve"> về một di tích đền tháp Chăm-pa được xây dựng trong giai đoạn từ thế kỉ X đến đ</w:t>
      </w:r>
      <w:r w:rsidR="00B966C1">
        <w:rPr>
          <w:b/>
          <w:i/>
          <w:iCs/>
          <w:sz w:val="28"/>
        </w:rPr>
        <w:t>ầ</w:t>
      </w:r>
      <w:r w:rsidR="00B966C1" w:rsidRPr="00B966C1">
        <w:rPr>
          <w:b/>
          <w:i/>
          <w:iCs/>
          <w:sz w:val="28"/>
        </w:rPr>
        <w:t>u thế kỉ XVI</w:t>
      </w:r>
      <w:r w:rsidR="008B16C2" w:rsidRPr="008B16C2">
        <w:rPr>
          <w:b/>
          <w:i/>
          <w:iCs/>
          <w:sz w:val="28"/>
        </w:rPr>
        <w:t>?</w:t>
      </w:r>
      <w:r w:rsidR="00B966C1">
        <w:rPr>
          <w:b/>
          <w:i/>
          <w:iCs/>
          <w:sz w:val="28"/>
        </w:rPr>
        <w:t xml:space="preserve"> Theo em cần làm gì để bảo vệ và phát huy giá trị của di tích đó?</w:t>
      </w:r>
    </w:p>
    <w:p w14:paraId="5F3B6836" w14:textId="4C71C044" w:rsidR="00D939BC" w:rsidRPr="00B84BF7" w:rsidRDefault="00D939BC" w:rsidP="00D939BC">
      <w:pPr>
        <w:spacing w:after="0" w:line="240" w:lineRule="auto"/>
        <w:rPr>
          <w:b/>
          <w:sz w:val="28"/>
        </w:rPr>
      </w:pPr>
      <w:r w:rsidRPr="00B84BF7">
        <w:rPr>
          <w:b/>
          <w:sz w:val="28"/>
        </w:rPr>
        <w:t xml:space="preserve">1. Mục tiêu: </w:t>
      </w:r>
    </w:p>
    <w:p w14:paraId="0519BC9B" w14:textId="77777777" w:rsidR="00D939BC" w:rsidRPr="00B84BF7" w:rsidRDefault="00D939BC" w:rsidP="00D939BC">
      <w:pPr>
        <w:spacing w:after="0" w:line="240" w:lineRule="auto"/>
        <w:rPr>
          <w:b/>
          <w:sz w:val="28"/>
        </w:rPr>
      </w:pPr>
      <w:r w:rsidRPr="00B84BF7">
        <w:rPr>
          <w:b/>
          <w:sz w:val="28"/>
        </w:rPr>
        <w:t>2. Tổ chức hoạt động</w:t>
      </w:r>
    </w:p>
    <w:p w14:paraId="408F8C66" w14:textId="17EF6D53" w:rsidR="00B966C1" w:rsidRPr="00B84BF7" w:rsidRDefault="00D939BC" w:rsidP="00B966C1">
      <w:pPr>
        <w:spacing w:after="0" w:line="240" w:lineRule="auto"/>
        <w:jc w:val="both"/>
        <w:rPr>
          <w:sz w:val="28"/>
        </w:rPr>
      </w:pPr>
      <w:r w:rsidRPr="00B84BF7">
        <w:rPr>
          <w:i/>
          <w:sz w:val="28"/>
        </w:rPr>
        <w:t>* GV chuyển giao nhiệm vụ học tập:</w:t>
      </w:r>
      <w:r w:rsidRPr="00B84BF7">
        <w:rPr>
          <w:sz w:val="28"/>
        </w:rPr>
        <w:t xml:space="preserve"> GV giới thiệu các trang web</w:t>
      </w:r>
      <w:r>
        <w:rPr>
          <w:sz w:val="28"/>
        </w:rPr>
        <w:t>, sách báo có liên quan;</w:t>
      </w:r>
      <w:r w:rsidRPr="00B84BF7">
        <w:rPr>
          <w:sz w:val="28"/>
        </w:rPr>
        <w:t xml:space="preserve"> yêu cầu HS tìm hiểu tài liệu trên các trang web đó. GV nêu yêu cầu cơ bản về sản phẩm mà HS cần đạt được.</w:t>
      </w:r>
      <w:r>
        <w:rPr>
          <w:sz w:val="28"/>
        </w:rPr>
        <w:t xml:space="preserve"> Hoạt động này không bắt buộc tất cả HS tham gia thực hiện</w:t>
      </w:r>
      <w:r w:rsidR="008B16C2">
        <w:rPr>
          <w:sz w:val="28"/>
        </w:rPr>
        <w:t>.</w:t>
      </w:r>
      <w:r w:rsidR="00B966C1">
        <w:rPr>
          <w:sz w:val="28"/>
        </w:rPr>
        <w:t xml:space="preserve"> </w:t>
      </w:r>
      <w:r w:rsidR="00B966C1" w:rsidRPr="00B966C1">
        <w:rPr>
          <w:sz w:val="28"/>
        </w:rPr>
        <w:t xml:space="preserve">GV hướng dẫn HS </w:t>
      </w:r>
      <w:r w:rsidR="00B966C1">
        <w:rPr>
          <w:sz w:val="28"/>
        </w:rPr>
        <w:t>sưu</w:t>
      </w:r>
      <w:r w:rsidR="00B966C1" w:rsidRPr="00B966C1">
        <w:rPr>
          <w:sz w:val="28"/>
        </w:rPr>
        <w:t xml:space="preserve"> t</w:t>
      </w:r>
      <w:r w:rsidR="00B966C1">
        <w:rPr>
          <w:sz w:val="28"/>
        </w:rPr>
        <w:t>ầ</w:t>
      </w:r>
      <w:r w:rsidR="00B966C1" w:rsidRPr="00B966C1">
        <w:rPr>
          <w:sz w:val="28"/>
        </w:rPr>
        <w:t>m, tìm hiểu về một di tích đền tháp Chăm-pa được xây dựng trong giai đoạn từ thế kỉ X đến đẩu thế kỉ XVI, sau đó viết bài giới thiệu, trong bài giới thiệu, các em thể hiện được những nội dung sau:</w:t>
      </w:r>
      <w:r w:rsidR="00B966C1" w:rsidRPr="00B966C1">
        <w:rPr>
          <w:sz w:val="28"/>
        </w:rPr>
        <w:tab/>
        <w:t>Công trình tên là gì? Nằm ở đ</w:t>
      </w:r>
      <w:r w:rsidR="00B966C1">
        <w:rPr>
          <w:sz w:val="28"/>
        </w:rPr>
        <w:t>â</w:t>
      </w:r>
      <w:r w:rsidR="00B966C1" w:rsidRPr="00B966C1">
        <w:rPr>
          <w:sz w:val="28"/>
        </w:rPr>
        <w:t>u? Do ai xây dựng?</w:t>
      </w:r>
      <w:r w:rsidR="00B966C1" w:rsidRPr="00B966C1">
        <w:rPr>
          <w:sz w:val="28"/>
        </w:rPr>
        <w:tab/>
        <w:t>Công trình xây dựng vì mục đích gì?</w:t>
      </w:r>
      <w:r w:rsidR="0070188B">
        <w:rPr>
          <w:sz w:val="28"/>
        </w:rPr>
        <w:t xml:space="preserve"> </w:t>
      </w:r>
      <w:r w:rsidR="00B966C1" w:rsidRPr="00B966C1">
        <w:rPr>
          <w:sz w:val="28"/>
        </w:rPr>
        <w:t>Những nét đặc sắc của công trình đó?</w:t>
      </w:r>
      <w:r w:rsidR="0070188B">
        <w:rPr>
          <w:sz w:val="28"/>
        </w:rPr>
        <w:t xml:space="preserve"> </w:t>
      </w:r>
      <w:r w:rsidR="00B966C1" w:rsidRPr="00B966C1">
        <w:rPr>
          <w:sz w:val="28"/>
        </w:rPr>
        <w:t>Giá trị của công trình đó?</w:t>
      </w:r>
      <w:r w:rsidR="0070188B">
        <w:rPr>
          <w:sz w:val="28"/>
        </w:rPr>
        <w:t xml:space="preserve"> </w:t>
      </w:r>
      <w:r w:rsidR="00B966C1" w:rsidRPr="00B966C1">
        <w:rPr>
          <w:sz w:val="28"/>
        </w:rPr>
        <w:t>Theo em, cẩn phải làm gì để bảo vệ và phát huy giá trị của di tích đó?</w:t>
      </w:r>
    </w:p>
    <w:p w14:paraId="13CAEA26" w14:textId="7CA06E50" w:rsidR="00D939BC" w:rsidRPr="00B84BF7" w:rsidRDefault="00D939BC" w:rsidP="00D939BC">
      <w:pPr>
        <w:spacing w:after="0" w:line="240" w:lineRule="auto"/>
        <w:jc w:val="both"/>
        <w:rPr>
          <w:sz w:val="28"/>
        </w:rPr>
      </w:pPr>
      <w:r w:rsidRPr="00B84BF7">
        <w:rPr>
          <w:i/>
          <w:sz w:val="28"/>
        </w:rPr>
        <w:t>* HS thực hiện nhiệm vụ học tập:</w:t>
      </w:r>
      <w:r w:rsidRPr="00B84BF7">
        <w:rPr>
          <w:sz w:val="28"/>
        </w:rPr>
        <w:t xml:space="preserve"> HS tìm kiếm các tài liệu liên quan đến câu hỏi  trên Internet hoặc </w:t>
      </w:r>
      <w:r w:rsidR="00B966C1">
        <w:rPr>
          <w:sz w:val="28"/>
        </w:rPr>
        <w:t>sách báo</w:t>
      </w:r>
      <w:r w:rsidRPr="00B84BF7">
        <w:rPr>
          <w:sz w:val="28"/>
        </w:rPr>
        <w:t>.</w:t>
      </w:r>
    </w:p>
    <w:p w14:paraId="6A856B66" w14:textId="77777777" w:rsidR="00D939BC" w:rsidRPr="00B84BF7" w:rsidRDefault="00D939BC" w:rsidP="00D939BC">
      <w:pPr>
        <w:spacing w:after="0" w:line="240" w:lineRule="auto"/>
        <w:jc w:val="both"/>
        <w:rPr>
          <w:sz w:val="28"/>
        </w:rPr>
      </w:pPr>
      <w:r w:rsidRPr="00B84BF7">
        <w:rPr>
          <w:i/>
          <w:sz w:val="28"/>
        </w:rPr>
        <w:t>* HS báo cáo kết quả thực hiện nhiệm vụ học tập:</w:t>
      </w:r>
      <w:r w:rsidRPr="00B84BF7">
        <w:rPr>
          <w:sz w:val="28"/>
        </w:rPr>
        <w:t xml:space="preserve"> GV gọi ngẫu nhiên HS trả lời sản phẩm của mình trong tiết học sau. HS trình bày kết quả đã thực hiện trong tập</w:t>
      </w:r>
    </w:p>
    <w:p w14:paraId="1B761FB8" w14:textId="77777777" w:rsidR="00D939BC" w:rsidRPr="00B84BF7" w:rsidRDefault="00D939BC" w:rsidP="00D939BC">
      <w:pPr>
        <w:spacing w:after="0" w:line="240" w:lineRule="auto"/>
        <w:jc w:val="both"/>
        <w:rPr>
          <w:sz w:val="28"/>
        </w:rPr>
      </w:pPr>
      <w:r w:rsidRPr="00B84BF7">
        <w:rPr>
          <w:b/>
          <w:sz w:val="28"/>
        </w:rPr>
        <w:t>3. Sản phẩm:</w:t>
      </w:r>
      <w:r w:rsidRPr="00B84BF7">
        <w:rPr>
          <w:sz w:val="28"/>
        </w:rPr>
        <w:t xml:space="preserve"> Sản phẩm trong tập của HS.</w:t>
      </w:r>
    </w:p>
    <w:p w14:paraId="12763D61" w14:textId="5741BFED" w:rsidR="00934F4C" w:rsidRPr="0070188B" w:rsidRDefault="00D939BC" w:rsidP="0070188B">
      <w:pPr>
        <w:spacing w:after="0" w:line="240" w:lineRule="auto"/>
        <w:jc w:val="both"/>
        <w:rPr>
          <w:sz w:val="28"/>
        </w:rPr>
      </w:pPr>
      <w:r w:rsidRPr="00B84BF7">
        <w:rPr>
          <w:b/>
          <w:sz w:val="28"/>
        </w:rPr>
        <w:t>4. Phương án đánh giá:</w:t>
      </w:r>
      <w:r w:rsidRPr="00B84BF7">
        <w:rPr>
          <w:sz w:val="28"/>
        </w:rPr>
        <w:t xml:space="preserve"> GV nhận xét kết quả học tập.</w:t>
      </w:r>
    </w:p>
    <w:sectPr w:rsidR="00934F4C" w:rsidRPr="0070188B" w:rsidSect="0082491E">
      <w:pgSz w:w="12240" w:h="15840"/>
      <w:pgMar w:top="709" w:right="900"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4E0535"/>
    <w:multiLevelType w:val="multilevel"/>
    <w:tmpl w:val="DC0AF0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607346F"/>
    <w:multiLevelType w:val="multilevel"/>
    <w:tmpl w:val="62FE05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9BC"/>
    <w:rsid w:val="0000522F"/>
    <w:rsid w:val="00024FE2"/>
    <w:rsid w:val="00087A22"/>
    <w:rsid w:val="000C3726"/>
    <w:rsid w:val="000C7DF8"/>
    <w:rsid w:val="00100497"/>
    <w:rsid w:val="0012438A"/>
    <w:rsid w:val="001A745A"/>
    <w:rsid w:val="00253CB3"/>
    <w:rsid w:val="002E1B26"/>
    <w:rsid w:val="0041033C"/>
    <w:rsid w:val="004A2D07"/>
    <w:rsid w:val="004B06B2"/>
    <w:rsid w:val="00540612"/>
    <w:rsid w:val="00580717"/>
    <w:rsid w:val="005A486D"/>
    <w:rsid w:val="005E61C5"/>
    <w:rsid w:val="006C384A"/>
    <w:rsid w:val="0070188B"/>
    <w:rsid w:val="00793AD6"/>
    <w:rsid w:val="0082491E"/>
    <w:rsid w:val="00891B91"/>
    <w:rsid w:val="008B16C2"/>
    <w:rsid w:val="00925592"/>
    <w:rsid w:val="00934F4C"/>
    <w:rsid w:val="009B6B23"/>
    <w:rsid w:val="00A019EF"/>
    <w:rsid w:val="00B85149"/>
    <w:rsid w:val="00B966C1"/>
    <w:rsid w:val="00BA28A4"/>
    <w:rsid w:val="00BA6BF4"/>
    <w:rsid w:val="00BD7392"/>
    <w:rsid w:val="00C22600"/>
    <w:rsid w:val="00CB09E2"/>
    <w:rsid w:val="00D55EBF"/>
    <w:rsid w:val="00D65417"/>
    <w:rsid w:val="00D939BC"/>
    <w:rsid w:val="00E73B2F"/>
    <w:rsid w:val="00E8016F"/>
    <w:rsid w:val="00EA2C58"/>
    <w:rsid w:val="00ED5F1A"/>
    <w:rsid w:val="00F37076"/>
    <w:rsid w:val="00FB17B9"/>
    <w:rsid w:val="00FC3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91168"/>
  <w15:chartTrackingRefBased/>
  <w15:docId w15:val="{D371CF42-939F-4E28-B033-35F08E6EB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9BC"/>
    <w:pPr>
      <w:spacing w:after="160" w:line="259" w:lineRule="auto"/>
    </w:pPr>
    <w:rPr>
      <w:rFonts w:eastAsiaTheme="minorHAnsi"/>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939BC"/>
    <w:rPr>
      <w:rFonts w:eastAsiaTheme="minorHAnsi"/>
      <w:sz w:val="26"/>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basedOn w:val="DefaultParagraphFont"/>
    <w:rsid w:val="00D939BC"/>
    <w:rPr>
      <w:rFonts w:ascii="Times New Roman" w:hAnsi="Times New Roman" w:cs="Times New Roman" w:hint="default"/>
      <w:b w:val="0"/>
      <w:bCs w:val="0"/>
      <w:i w:val="0"/>
      <w:iCs w:val="0"/>
      <w:color w:val="000000"/>
      <w:sz w:val="28"/>
      <w:szCs w:val="28"/>
    </w:rPr>
  </w:style>
  <w:style w:type="character" w:customStyle="1" w:styleId="Vnbnnidung2">
    <w:name w:val="Văn bản nội dung (2)_"/>
    <w:basedOn w:val="DefaultParagraphFont"/>
    <w:rsid w:val="0000522F"/>
    <w:rPr>
      <w:rFonts w:ascii="Times New Roman" w:eastAsia="Times New Roman" w:hAnsi="Times New Roman" w:cs="Times New Roman"/>
      <w:b w:val="0"/>
      <w:bCs w:val="0"/>
      <w:i w:val="0"/>
      <w:iCs w:val="0"/>
      <w:smallCaps w:val="0"/>
      <w:strike w:val="0"/>
      <w:u w:val="none"/>
    </w:rPr>
  </w:style>
  <w:style w:type="character" w:customStyle="1" w:styleId="Vnbnnidung20">
    <w:name w:val="Văn bản nội dung (2)"/>
    <w:basedOn w:val="Vnbnnidung2"/>
    <w:rsid w:val="000052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Vnbnnidung2Innghing">
    <w:name w:val="Văn bản nội dung (2) + In nghiêng"/>
    <w:basedOn w:val="Vnbnnidung2"/>
    <w:rsid w:val="00D65417"/>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887172">
      <w:bodyDiv w:val="1"/>
      <w:marLeft w:val="0"/>
      <w:marRight w:val="0"/>
      <w:marTop w:val="0"/>
      <w:marBottom w:val="0"/>
      <w:divBdr>
        <w:top w:val="none" w:sz="0" w:space="0" w:color="auto"/>
        <w:left w:val="none" w:sz="0" w:space="0" w:color="auto"/>
        <w:bottom w:val="none" w:sz="0" w:space="0" w:color="auto"/>
        <w:right w:val="none" w:sz="0" w:space="0" w:color="auto"/>
      </w:divBdr>
    </w:div>
    <w:div w:id="706834566">
      <w:bodyDiv w:val="1"/>
      <w:marLeft w:val="0"/>
      <w:marRight w:val="0"/>
      <w:marTop w:val="0"/>
      <w:marBottom w:val="0"/>
      <w:divBdr>
        <w:top w:val="none" w:sz="0" w:space="0" w:color="auto"/>
        <w:left w:val="none" w:sz="0" w:space="0" w:color="auto"/>
        <w:bottom w:val="none" w:sz="0" w:space="0" w:color="auto"/>
        <w:right w:val="none" w:sz="0" w:space="0" w:color="auto"/>
      </w:divBdr>
    </w:div>
    <w:div w:id="790899002">
      <w:bodyDiv w:val="1"/>
      <w:marLeft w:val="0"/>
      <w:marRight w:val="0"/>
      <w:marTop w:val="0"/>
      <w:marBottom w:val="0"/>
      <w:divBdr>
        <w:top w:val="none" w:sz="0" w:space="0" w:color="auto"/>
        <w:left w:val="none" w:sz="0" w:space="0" w:color="auto"/>
        <w:bottom w:val="none" w:sz="0" w:space="0" w:color="auto"/>
        <w:right w:val="none" w:sz="0" w:space="0" w:color="auto"/>
      </w:divBdr>
    </w:div>
    <w:div w:id="164712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diagramColors" Target="diagrams/colors2.xml"/><Relationship Id="rId18" Type="http://schemas.openxmlformats.org/officeDocument/2006/relationships/diagramColors" Target="diagrams/colors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diagramLayout" Target="diagrams/layout4.xml"/><Relationship Id="rId7" Type="http://schemas.openxmlformats.org/officeDocument/2006/relationships/diagramQuickStyle" Target="diagrams/quickStyle1.xml"/><Relationship Id="rId12" Type="http://schemas.openxmlformats.org/officeDocument/2006/relationships/diagramQuickStyle" Target="diagrams/quickStyle2.xml"/><Relationship Id="rId17" Type="http://schemas.openxmlformats.org/officeDocument/2006/relationships/diagramQuickStyle" Target="diagrams/quickStyle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diagramLayout" Target="diagrams/layout3.xml"/><Relationship Id="rId20" Type="http://schemas.openxmlformats.org/officeDocument/2006/relationships/diagramData" Target="diagrams/data4.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diagramLayout" Target="diagrams/layout2.xml"/><Relationship Id="rId24" Type="http://schemas.microsoft.com/office/2007/relationships/diagramDrawing" Target="diagrams/drawing4.xml"/><Relationship Id="rId5" Type="http://schemas.openxmlformats.org/officeDocument/2006/relationships/diagramData" Target="diagrams/data1.xml"/><Relationship Id="rId15" Type="http://schemas.openxmlformats.org/officeDocument/2006/relationships/diagramData" Target="diagrams/data3.xml"/><Relationship Id="rId23" Type="http://schemas.openxmlformats.org/officeDocument/2006/relationships/diagramColors" Target="diagrams/colors4.xml"/><Relationship Id="rId10" Type="http://schemas.openxmlformats.org/officeDocument/2006/relationships/diagramData" Target="diagrams/data2.xml"/><Relationship Id="rId19" Type="http://schemas.microsoft.com/office/2007/relationships/diagramDrawing" Target="diagrams/drawing3.xml"/><Relationship Id="rId4" Type="http://schemas.openxmlformats.org/officeDocument/2006/relationships/webSettings" Target="webSettings.xml"/><Relationship Id="rId9" Type="http://schemas.microsoft.com/office/2007/relationships/diagramDrawing" Target="diagrams/drawing1.xml"/><Relationship Id="rId14" Type="http://schemas.microsoft.com/office/2007/relationships/diagramDrawing" Target="diagrams/drawing2.xml"/><Relationship Id="rId22" Type="http://schemas.openxmlformats.org/officeDocument/2006/relationships/diagramQuickStyle" Target="diagrams/quickStyle4.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1642665-D51B-44A2-84CC-0169301BC11D}"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en-US"/>
        </a:p>
      </dgm:t>
    </dgm:pt>
    <dgm:pt modelId="{1DA0D35D-9A39-4E26-BA2A-4CBA7E85A1D4}">
      <dgm:prSet phldrT="[Text]"/>
      <dgm:spPr/>
      <dgm:t>
        <a:bodyPr/>
        <a:lstStyle/>
        <a:p>
          <a:r>
            <a:rPr lang="vi-VN" b="0" i="0" u="none"/>
            <a:t>Năm 988</a:t>
          </a:r>
          <a:endParaRPr lang="en-US"/>
        </a:p>
      </dgm:t>
    </dgm:pt>
    <dgm:pt modelId="{C9C7BF46-B5FB-469B-914C-EDE0287A3043}" type="parTrans" cxnId="{3E1169C1-FE71-401D-B692-0BF1772ED719}">
      <dgm:prSet/>
      <dgm:spPr/>
      <dgm:t>
        <a:bodyPr/>
        <a:lstStyle/>
        <a:p>
          <a:endParaRPr lang="en-US"/>
        </a:p>
      </dgm:t>
    </dgm:pt>
    <dgm:pt modelId="{8BDC2709-7E8F-49E6-B031-171D9104089A}" type="sibTrans" cxnId="{3E1169C1-FE71-401D-B692-0BF1772ED719}">
      <dgm:prSet/>
      <dgm:spPr/>
      <dgm:t>
        <a:bodyPr/>
        <a:lstStyle/>
        <a:p>
          <a:endParaRPr lang="en-US"/>
        </a:p>
      </dgm:t>
    </dgm:pt>
    <dgm:pt modelId="{3E377778-1B38-451A-A7F8-CB059CCEBF3B}">
      <dgm:prSet phldrT="[Text]"/>
      <dgm:spPr/>
      <dgm:t>
        <a:bodyPr/>
        <a:lstStyle/>
        <a:p>
          <a:r>
            <a:rPr lang="vi-VN" b="0" i="0" u="none"/>
            <a:t>Từ năm 988 đến năm 1220:</a:t>
          </a:r>
          <a:endParaRPr lang="en-US"/>
        </a:p>
      </dgm:t>
    </dgm:pt>
    <dgm:pt modelId="{E5F12707-F88B-4DD3-9E80-EA6EE25DA58A}" type="parTrans" cxnId="{51FEB859-E6E9-4850-A69D-654D87380314}">
      <dgm:prSet/>
      <dgm:spPr/>
      <dgm:t>
        <a:bodyPr/>
        <a:lstStyle/>
        <a:p>
          <a:endParaRPr lang="en-US"/>
        </a:p>
      </dgm:t>
    </dgm:pt>
    <dgm:pt modelId="{49850ED8-E518-40B3-8388-6C5B5567E469}" type="sibTrans" cxnId="{51FEB859-E6E9-4850-A69D-654D87380314}">
      <dgm:prSet/>
      <dgm:spPr/>
      <dgm:t>
        <a:bodyPr/>
        <a:lstStyle/>
        <a:p>
          <a:endParaRPr lang="en-US"/>
        </a:p>
      </dgm:t>
    </dgm:pt>
    <dgm:pt modelId="{2D1A5B33-F805-4925-BD64-FABACD499755}">
      <dgm:prSet phldrT="[Text]"/>
      <dgm:spPr/>
      <dgm:t>
        <a:bodyPr/>
        <a:lstStyle/>
        <a:p>
          <a:r>
            <a:rPr lang="vi-VN" b="0" i="0" u="none"/>
            <a:t>Từ năm 1220 đến năm 1353</a:t>
          </a:r>
          <a:endParaRPr lang="en-US"/>
        </a:p>
      </dgm:t>
    </dgm:pt>
    <dgm:pt modelId="{47CC34D8-AD3C-45BB-A69E-3DD8EB000C58}" type="parTrans" cxnId="{B58F5DD0-0EF8-4C29-91BE-330D5789CB1C}">
      <dgm:prSet/>
      <dgm:spPr/>
      <dgm:t>
        <a:bodyPr/>
        <a:lstStyle/>
        <a:p>
          <a:endParaRPr lang="en-US"/>
        </a:p>
      </dgm:t>
    </dgm:pt>
    <dgm:pt modelId="{46F91926-E8FD-4A5F-B7E7-0A42B3F4B839}" type="sibTrans" cxnId="{B58F5DD0-0EF8-4C29-91BE-330D5789CB1C}">
      <dgm:prSet/>
      <dgm:spPr/>
      <dgm:t>
        <a:bodyPr/>
        <a:lstStyle/>
        <a:p>
          <a:endParaRPr lang="en-US"/>
        </a:p>
      </dgm:t>
    </dgm:pt>
    <dgm:pt modelId="{2CE49628-5609-484A-8FC6-AF355F7BA0DB}">
      <dgm:prSet/>
      <dgm:spPr/>
      <dgm:t>
        <a:bodyPr/>
        <a:lstStyle/>
        <a:p>
          <a:r>
            <a:rPr lang="vi-VN" b="0" i="0" u="none"/>
            <a:t>Từ cuối thế kỉ XIV đến năm 1471</a:t>
          </a:r>
          <a:endParaRPr lang="en-US"/>
        </a:p>
      </dgm:t>
    </dgm:pt>
    <dgm:pt modelId="{52BF9020-37BD-4965-9CC8-DC83470DBEEA}" type="parTrans" cxnId="{0518F756-4F25-4062-9366-E4D869DD72FA}">
      <dgm:prSet/>
      <dgm:spPr/>
      <dgm:t>
        <a:bodyPr/>
        <a:lstStyle/>
        <a:p>
          <a:endParaRPr lang="en-US"/>
        </a:p>
      </dgm:t>
    </dgm:pt>
    <dgm:pt modelId="{CA035F14-6809-4B3E-943B-0CF7D91A0FE7}" type="sibTrans" cxnId="{0518F756-4F25-4062-9366-E4D869DD72FA}">
      <dgm:prSet/>
      <dgm:spPr/>
      <dgm:t>
        <a:bodyPr/>
        <a:lstStyle/>
        <a:p>
          <a:endParaRPr lang="en-US"/>
        </a:p>
      </dgm:t>
    </dgm:pt>
    <dgm:pt modelId="{2E1D915B-B62D-4C72-8B19-2494B4CC3027}">
      <dgm:prSet/>
      <dgm:spPr/>
      <dgm:t>
        <a:bodyPr/>
        <a:lstStyle/>
        <a:p>
          <a:r>
            <a:rPr lang="vi-VN" b="0" i="0" u="none"/>
            <a:t>Từ cuối thế kỉ XIV đến năm 1471</a:t>
          </a:r>
          <a:endParaRPr lang="en-US"/>
        </a:p>
      </dgm:t>
    </dgm:pt>
    <dgm:pt modelId="{2A7B74F8-6549-4E35-9323-44BAE858A875}" type="parTrans" cxnId="{8FD6F875-615C-4F5F-9C18-CF652F341EE5}">
      <dgm:prSet/>
      <dgm:spPr/>
      <dgm:t>
        <a:bodyPr/>
        <a:lstStyle/>
        <a:p>
          <a:endParaRPr lang="en-US"/>
        </a:p>
      </dgm:t>
    </dgm:pt>
    <dgm:pt modelId="{6B31A66D-46D2-415E-B894-E0A6F7FE53D1}" type="sibTrans" cxnId="{8FD6F875-615C-4F5F-9C18-CF652F341EE5}">
      <dgm:prSet/>
      <dgm:spPr/>
      <dgm:t>
        <a:bodyPr/>
        <a:lstStyle/>
        <a:p>
          <a:endParaRPr lang="en-US"/>
        </a:p>
      </dgm:t>
    </dgm:pt>
    <dgm:pt modelId="{2FD0F731-A3B7-4BDA-A169-89FFF027F2E6}">
      <dgm:prSet/>
      <dgm:spPr/>
      <dgm:t>
        <a:bodyPr/>
        <a:lstStyle/>
        <a:p>
          <a:r>
            <a:rPr lang="vi-VN" b="0" i="0" u="none"/>
            <a:t>Từ năm 1471 đến đầu thế kỉ XVI</a:t>
          </a:r>
          <a:endParaRPr lang="en-US"/>
        </a:p>
      </dgm:t>
    </dgm:pt>
    <dgm:pt modelId="{AFC42383-54AC-48DA-8528-2D0893F13E56}" type="parTrans" cxnId="{310DA549-7A9B-4706-AA98-C06AFD76A7B6}">
      <dgm:prSet/>
      <dgm:spPr/>
      <dgm:t>
        <a:bodyPr/>
        <a:lstStyle/>
        <a:p>
          <a:endParaRPr lang="en-US"/>
        </a:p>
      </dgm:t>
    </dgm:pt>
    <dgm:pt modelId="{AF081E1E-AC6A-4B7A-A661-FE029218690D}" type="sibTrans" cxnId="{310DA549-7A9B-4706-AA98-C06AFD76A7B6}">
      <dgm:prSet/>
      <dgm:spPr/>
      <dgm:t>
        <a:bodyPr/>
        <a:lstStyle/>
        <a:p>
          <a:endParaRPr lang="en-US"/>
        </a:p>
      </dgm:t>
    </dgm:pt>
    <dgm:pt modelId="{1EC66F5B-759B-410A-B28B-EDA3C5E9E0F0}" type="pres">
      <dgm:prSet presAssocID="{C1642665-D51B-44A2-84CC-0169301BC11D}" presName="linearFlow" presStyleCnt="0">
        <dgm:presLayoutVars>
          <dgm:dir/>
          <dgm:animLvl val="lvl"/>
          <dgm:resizeHandles val="exact"/>
        </dgm:presLayoutVars>
      </dgm:prSet>
      <dgm:spPr/>
    </dgm:pt>
    <dgm:pt modelId="{27549293-E8E6-45C2-B1A6-8E01099E175D}" type="pres">
      <dgm:prSet presAssocID="{1DA0D35D-9A39-4E26-BA2A-4CBA7E85A1D4}" presName="composite" presStyleCnt="0"/>
      <dgm:spPr/>
    </dgm:pt>
    <dgm:pt modelId="{0B95CE3C-C8DB-4A5C-B7F0-FA6BC354A4F8}" type="pres">
      <dgm:prSet presAssocID="{1DA0D35D-9A39-4E26-BA2A-4CBA7E85A1D4}" presName="parentText" presStyleLbl="alignNode1" presStyleIdx="0" presStyleCnt="6">
        <dgm:presLayoutVars>
          <dgm:chMax val="1"/>
          <dgm:bulletEnabled val="1"/>
        </dgm:presLayoutVars>
      </dgm:prSet>
      <dgm:spPr/>
    </dgm:pt>
    <dgm:pt modelId="{73F61F02-43B2-4C77-9DBE-6AD26BC1612D}" type="pres">
      <dgm:prSet presAssocID="{1DA0D35D-9A39-4E26-BA2A-4CBA7E85A1D4}" presName="descendantText" presStyleLbl="alignAcc1" presStyleIdx="0" presStyleCnt="6">
        <dgm:presLayoutVars>
          <dgm:bulletEnabled val="1"/>
        </dgm:presLayoutVars>
      </dgm:prSet>
      <dgm:spPr/>
    </dgm:pt>
    <dgm:pt modelId="{6B5A45D6-9DFF-4109-B81F-7510E5B44A26}" type="pres">
      <dgm:prSet presAssocID="{8BDC2709-7E8F-49E6-B031-171D9104089A}" presName="sp" presStyleCnt="0"/>
      <dgm:spPr/>
    </dgm:pt>
    <dgm:pt modelId="{7EFA81E6-3948-45CC-91C8-3E909BDA3057}" type="pres">
      <dgm:prSet presAssocID="{3E377778-1B38-451A-A7F8-CB059CCEBF3B}" presName="composite" presStyleCnt="0"/>
      <dgm:spPr/>
    </dgm:pt>
    <dgm:pt modelId="{2BB786F9-66A0-4C68-B11A-E84CE1C53EB2}" type="pres">
      <dgm:prSet presAssocID="{3E377778-1B38-451A-A7F8-CB059CCEBF3B}" presName="parentText" presStyleLbl="alignNode1" presStyleIdx="1" presStyleCnt="6">
        <dgm:presLayoutVars>
          <dgm:chMax val="1"/>
          <dgm:bulletEnabled val="1"/>
        </dgm:presLayoutVars>
      </dgm:prSet>
      <dgm:spPr/>
    </dgm:pt>
    <dgm:pt modelId="{FBA777CA-02D9-4BE6-888F-C46A3FEDA52C}" type="pres">
      <dgm:prSet presAssocID="{3E377778-1B38-451A-A7F8-CB059CCEBF3B}" presName="descendantText" presStyleLbl="alignAcc1" presStyleIdx="1" presStyleCnt="6">
        <dgm:presLayoutVars>
          <dgm:bulletEnabled val="1"/>
        </dgm:presLayoutVars>
      </dgm:prSet>
      <dgm:spPr/>
    </dgm:pt>
    <dgm:pt modelId="{4B200733-A35E-4543-9B6C-54802EEABFE1}" type="pres">
      <dgm:prSet presAssocID="{49850ED8-E518-40B3-8388-6C5B5567E469}" presName="sp" presStyleCnt="0"/>
      <dgm:spPr/>
    </dgm:pt>
    <dgm:pt modelId="{92E7B4B6-4FED-4547-A9F8-F4865207CD1C}" type="pres">
      <dgm:prSet presAssocID="{2D1A5B33-F805-4925-BD64-FABACD499755}" presName="composite" presStyleCnt="0"/>
      <dgm:spPr/>
    </dgm:pt>
    <dgm:pt modelId="{3F683BAB-F2D1-4393-82ED-44A073482B1F}" type="pres">
      <dgm:prSet presAssocID="{2D1A5B33-F805-4925-BD64-FABACD499755}" presName="parentText" presStyleLbl="alignNode1" presStyleIdx="2" presStyleCnt="6">
        <dgm:presLayoutVars>
          <dgm:chMax val="1"/>
          <dgm:bulletEnabled val="1"/>
        </dgm:presLayoutVars>
      </dgm:prSet>
      <dgm:spPr/>
    </dgm:pt>
    <dgm:pt modelId="{E69C44E8-A8E0-42B3-9163-BD38970590CB}" type="pres">
      <dgm:prSet presAssocID="{2D1A5B33-F805-4925-BD64-FABACD499755}" presName="descendantText" presStyleLbl="alignAcc1" presStyleIdx="2" presStyleCnt="6">
        <dgm:presLayoutVars>
          <dgm:bulletEnabled val="1"/>
        </dgm:presLayoutVars>
      </dgm:prSet>
      <dgm:spPr/>
    </dgm:pt>
    <dgm:pt modelId="{77DD44CC-7BD6-4AAC-A2A0-A4E129FF4F82}" type="pres">
      <dgm:prSet presAssocID="{46F91926-E8FD-4A5F-B7E7-0A42B3F4B839}" presName="sp" presStyleCnt="0"/>
      <dgm:spPr/>
    </dgm:pt>
    <dgm:pt modelId="{DEEB85A2-C152-44CE-985D-F62186A55E10}" type="pres">
      <dgm:prSet presAssocID="{2E1D915B-B62D-4C72-8B19-2494B4CC3027}" presName="composite" presStyleCnt="0"/>
      <dgm:spPr/>
    </dgm:pt>
    <dgm:pt modelId="{DC3EAE97-5317-453D-9840-CA9E241CADC4}" type="pres">
      <dgm:prSet presAssocID="{2E1D915B-B62D-4C72-8B19-2494B4CC3027}" presName="parentText" presStyleLbl="alignNode1" presStyleIdx="3" presStyleCnt="6">
        <dgm:presLayoutVars>
          <dgm:chMax val="1"/>
          <dgm:bulletEnabled val="1"/>
        </dgm:presLayoutVars>
      </dgm:prSet>
      <dgm:spPr/>
    </dgm:pt>
    <dgm:pt modelId="{AB078A02-2BA7-4CFC-A577-A85449247046}" type="pres">
      <dgm:prSet presAssocID="{2E1D915B-B62D-4C72-8B19-2494B4CC3027}" presName="descendantText" presStyleLbl="alignAcc1" presStyleIdx="3" presStyleCnt="6">
        <dgm:presLayoutVars>
          <dgm:bulletEnabled val="1"/>
        </dgm:presLayoutVars>
      </dgm:prSet>
      <dgm:spPr/>
    </dgm:pt>
    <dgm:pt modelId="{AE2FD9FD-46EA-43E0-BE47-EA9918B33FC2}" type="pres">
      <dgm:prSet presAssocID="{6B31A66D-46D2-415E-B894-E0A6F7FE53D1}" presName="sp" presStyleCnt="0"/>
      <dgm:spPr/>
    </dgm:pt>
    <dgm:pt modelId="{5037C677-63F0-4FA2-A4FC-8A0A2C4789C1}" type="pres">
      <dgm:prSet presAssocID="{2CE49628-5609-484A-8FC6-AF355F7BA0DB}" presName="composite" presStyleCnt="0"/>
      <dgm:spPr/>
    </dgm:pt>
    <dgm:pt modelId="{56B37535-B67F-48F4-9EB4-2E7E44DD7DEB}" type="pres">
      <dgm:prSet presAssocID="{2CE49628-5609-484A-8FC6-AF355F7BA0DB}" presName="parentText" presStyleLbl="alignNode1" presStyleIdx="4" presStyleCnt="6">
        <dgm:presLayoutVars>
          <dgm:chMax val="1"/>
          <dgm:bulletEnabled val="1"/>
        </dgm:presLayoutVars>
      </dgm:prSet>
      <dgm:spPr/>
    </dgm:pt>
    <dgm:pt modelId="{0A7E88CA-5158-482E-B9A8-E8F6723DDA54}" type="pres">
      <dgm:prSet presAssocID="{2CE49628-5609-484A-8FC6-AF355F7BA0DB}" presName="descendantText" presStyleLbl="alignAcc1" presStyleIdx="4" presStyleCnt="6">
        <dgm:presLayoutVars>
          <dgm:bulletEnabled val="1"/>
        </dgm:presLayoutVars>
      </dgm:prSet>
      <dgm:spPr/>
    </dgm:pt>
    <dgm:pt modelId="{3F70B4EF-7676-462D-A6DE-DC9CF30027FF}" type="pres">
      <dgm:prSet presAssocID="{CA035F14-6809-4B3E-943B-0CF7D91A0FE7}" presName="sp" presStyleCnt="0"/>
      <dgm:spPr/>
    </dgm:pt>
    <dgm:pt modelId="{C7E93B4E-3D66-4D5C-A0AD-04283D81D4A9}" type="pres">
      <dgm:prSet presAssocID="{2FD0F731-A3B7-4BDA-A169-89FFF027F2E6}" presName="composite" presStyleCnt="0"/>
      <dgm:spPr/>
    </dgm:pt>
    <dgm:pt modelId="{AC43E9CB-D117-4C79-9942-0EBBCE304E9B}" type="pres">
      <dgm:prSet presAssocID="{2FD0F731-A3B7-4BDA-A169-89FFF027F2E6}" presName="parentText" presStyleLbl="alignNode1" presStyleIdx="5" presStyleCnt="6">
        <dgm:presLayoutVars>
          <dgm:chMax val="1"/>
          <dgm:bulletEnabled val="1"/>
        </dgm:presLayoutVars>
      </dgm:prSet>
      <dgm:spPr/>
    </dgm:pt>
    <dgm:pt modelId="{0377222A-DEEE-46C5-A628-59CBB1C1FE90}" type="pres">
      <dgm:prSet presAssocID="{2FD0F731-A3B7-4BDA-A169-89FFF027F2E6}" presName="descendantText" presStyleLbl="alignAcc1" presStyleIdx="5" presStyleCnt="6">
        <dgm:presLayoutVars>
          <dgm:bulletEnabled val="1"/>
        </dgm:presLayoutVars>
      </dgm:prSet>
      <dgm:spPr/>
    </dgm:pt>
  </dgm:ptLst>
  <dgm:cxnLst>
    <dgm:cxn modelId="{FA29BD03-B379-4DDC-8805-71D3E324A97A}" type="presOf" srcId="{2CE49628-5609-484A-8FC6-AF355F7BA0DB}" destId="{56B37535-B67F-48F4-9EB4-2E7E44DD7DEB}" srcOrd="0" destOrd="0" presId="urn:microsoft.com/office/officeart/2005/8/layout/chevron2"/>
    <dgm:cxn modelId="{310DA549-7A9B-4706-AA98-C06AFD76A7B6}" srcId="{C1642665-D51B-44A2-84CC-0169301BC11D}" destId="{2FD0F731-A3B7-4BDA-A169-89FFF027F2E6}" srcOrd="5" destOrd="0" parTransId="{AFC42383-54AC-48DA-8528-2D0893F13E56}" sibTransId="{AF081E1E-AC6A-4B7A-A661-FE029218690D}"/>
    <dgm:cxn modelId="{8FD6F875-615C-4F5F-9C18-CF652F341EE5}" srcId="{C1642665-D51B-44A2-84CC-0169301BC11D}" destId="{2E1D915B-B62D-4C72-8B19-2494B4CC3027}" srcOrd="3" destOrd="0" parTransId="{2A7B74F8-6549-4E35-9323-44BAE858A875}" sibTransId="{6B31A66D-46D2-415E-B894-E0A6F7FE53D1}"/>
    <dgm:cxn modelId="{0518F756-4F25-4062-9366-E4D869DD72FA}" srcId="{C1642665-D51B-44A2-84CC-0169301BC11D}" destId="{2CE49628-5609-484A-8FC6-AF355F7BA0DB}" srcOrd="4" destOrd="0" parTransId="{52BF9020-37BD-4965-9CC8-DC83470DBEEA}" sibTransId="{CA035F14-6809-4B3E-943B-0CF7D91A0FE7}"/>
    <dgm:cxn modelId="{51FEB859-E6E9-4850-A69D-654D87380314}" srcId="{C1642665-D51B-44A2-84CC-0169301BC11D}" destId="{3E377778-1B38-451A-A7F8-CB059CCEBF3B}" srcOrd="1" destOrd="0" parTransId="{E5F12707-F88B-4DD3-9E80-EA6EE25DA58A}" sibTransId="{49850ED8-E518-40B3-8388-6C5B5567E469}"/>
    <dgm:cxn modelId="{A37A379F-5D95-4D2D-B950-6C0CC57B6219}" type="presOf" srcId="{C1642665-D51B-44A2-84CC-0169301BC11D}" destId="{1EC66F5B-759B-410A-B28B-EDA3C5E9E0F0}" srcOrd="0" destOrd="0" presId="urn:microsoft.com/office/officeart/2005/8/layout/chevron2"/>
    <dgm:cxn modelId="{03733ABC-400A-4905-87E3-1060772DD5B3}" type="presOf" srcId="{2D1A5B33-F805-4925-BD64-FABACD499755}" destId="{3F683BAB-F2D1-4393-82ED-44A073482B1F}" srcOrd="0" destOrd="0" presId="urn:microsoft.com/office/officeart/2005/8/layout/chevron2"/>
    <dgm:cxn modelId="{3E1169C1-FE71-401D-B692-0BF1772ED719}" srcId="{C1642665-D51B-44A2-84CC-0169301BC11D}" destId="{1DA0D35D-9A39-4E26-BA2A-4CBA7E85A1D4}" srcOrd="0" destOrd="0" parTransId="{C9C7BF46-B5FB-469B-914C-EDE0287A3043}" sibTransId="{8BDC2709-7E8F-49E6-B031-171D9104089A}"/>
    <dgm:cxn modelId="{242C8CC5-BFF2-49AB-ACF6-E921A7FF079A}" type="presOf" srcId="{1DA0D35D-9A39-4E26-BA2A-4CBA7E85A1D4}" destId="{0B95CE3C-C8DB-4A5C-B7F0-FA6BC354A4F8}" srcOrd="0" destOrd="0" presId="urn:microsoft.com/office/officeart/2005/8/layout/chevron2"/>
    <dgm:cxn modelId="{21DE05CD-C3F4-4139-874D-C0A28B34EA6F}" type="presOf" srcId="{2E1D915B-B62D-4C72-8B19-2494B4CC3027}" destId="{DC3EAE97-5317-453D-9840-CA9E241CADC4}" srcOrd="0" destOrd="0" presId="urn:microsoft.com/office/officeart/2005/8/layout/chevron2"/>
    <dgm:cxn modelId="{159206D0-9965-43DC-837B-970093111EB8}" type="presOf" srcId="{3E377778-1B38-451A-A7F8-CB059CCEBF3B}" destId="{2BB786F9-66A0-4C68-B11A-E84CE1C53EB2}" srcOrd="0" destOrd="0" presId="urn:microsoft.com/office/officeart/2005/8/layout/chevron2"/>
    <dgm:cxn modelId="{B58F5DD0-0EF8-4C29-91BE-330D5789CB1C}" srcId="{C1642665-D51B-44A2-84CC-0169301BC11D}" destId="{2D1A5B33-F805-4925-BD64-FABACD499755}" srcOrd="2" destOrd="0" parTransId="{47CC34D8-AD3C-45BB-A69E-3DD8EB000C58}" sibTransId="{46F91926-E8FD-4A5F-B7E7-0A42B3F4B839}"/>
    <dgm:cxn modelId="{5C00F8F0-4ADC-4E01-9B1B-C7EB19258B43}" type="presOf" srcId="{2FD0F731-A3B7-4BDA-A169-89FFF027F2E6}" destId="{AC43E9CB-D117-4C79-9942-0EBBCE304E9B}" srcOrd="0" destOrd="0" presId="urn:microsoft.com/office/officeart/2005/8/layout/chevron2"/>
    <dgm:cxn modelId="{32AFCF2D-B2DF-4C53-8381-B805273DE546}" type="presParOf" srcId="{1EC66F5B-759B-410A-B28B-EDA3C5E9E0F0}" destId="{27549293-E8E6-45C2-B1A6-8E01099E175D}" srcOrd="0" destOrd="0" presId="urn:microsoft.com/office/officeart/2005/8/layout/chevron2"/>
    <dgm:cxn modelId="{C06E0B4D-DFAC-4D11-8B80-0391E460AEB2}" type="presParOf" srcId="{27549293-E8E6-45C2-B1A6-8E01099E175D}" destId="{0B95CE3C-C8DB-4A5C-B7F0-FA6BC354A4F8}" srcOrd="0" destOrd="0" presId="urn:microsoft.com/office/officeart/2005/8/layout/chevron2"/>
    <dgm:cxn modelId="{6B8072A2-A2FA-477E-AB84-70CAF9506341}" type="presParOf" srcId="{27549293-E8E6-45C2-B1A6-8E01099E175D}" destId="{73F61F02-43B2-4C77-9DBE-6AD26BC1612D}" srcOrd="1" destOrd="0" presId="urn:microsoft.com/office/officeart/2005/8/layout/chevron2"/>
    <dgm:cxn modelId="{1C5A7CBB-3358-48EC-B298-CB4ECC8EDBE5}" type="presParOf" srcId="{1EC66F5B-759B-410A-B28B-EDA3C5E9E0F0}" destId="{6B5A45D6-9DFF-4109-B81F-7510E5B44A26}" srcOrd="1" destOrd="0" presId="urn:microsoft.com/office/officeart/2005/8/layout/chevron2"/>
    <dgm:cxn modelId="{29FB9C27-6918-46C3-9396-478F88772E3D}" type="presParOf" srcId="{1EC66F5B-759B-410A-B28B-EDA3C5E9E0F0}" destId="{7EFA81E6-3948-45CC-91C8-3E909BDA3057}" srcOrd="2" destOrd="0" presId="urn:microsoft.com/office/officeart/2005/8/layout/chevron2"/>
    <dgm:cxn modelId="{2A1EE6D4-C85A-4667-973F-576883268E32}" type="presParOf" srcId="{7EFA81E6-3948-45CC-91C8-3E909BDA3057}" destId="{2BB786F9-66A0-4C68-B11A-E84CE1C53EB2}" srcOrd="0" destOrd="0" presId="urn:microsoft.com/office/officeart/2005/8/layout/chevron2"/>
    <dgm:cxn modelId="{C89F0D64-64A7-478D-A187-2E4A9DA092A1}" type="presParOf" srcId="{7EFA81E6-3948-45CC-91C8-3E909BDA3057}" destId="{FBA777CA-02D9-4BE6-888F-C46A3FEDA52C}" srcOrd="1" destOrd="0" presId="urn:microsoft.com/office/officeart/2005/8/layout/chevron2"/>
    <dgm:cxn modelId="{8364297B-676D-431B-A13A-B12FFA5B6B3E}" type="presParOf" srcId="{1EC66F5B-759B-410A-B28B-EDA3C5E9E0F0}" destId="{4B200733-A35E-4543-9B6C-54802EEABFE1}" srcOrd="3" destOrd="0" presId="urn:microsoft.com/office/officeart/2005/8/layout/chevron2"/>
    <dgm:cxn modelId="{8A03CD8F-4653-4082-9D33-322B08A18D04}" type="presParOf" srcId="{1EC66F5B-759B-410A-B28B-EDA3C5E9E0F0}" destId="{92E7B4B6-4FED-4547-A9F8-F4865207CD1C}" srcOrd="4" destOrd="0" presId="urn:microsoft.com/office/officeart/2005/8/layout/chevron2"/>
    <dgm:cxn modelId="{CD9F6408-18FD-4043-AF34-528264B29C61}" type="presParOf" srcId="{92E7B4B6-4FED-4547-A9F8-F4865207CD1C}" destId="{3F683BAB-F2D1-4393-82ED-44A073482B1F}" srcOrd="0" destOrd="0" presId="urn:microsoft.com/office/officeart/2005/8/layout/chevron2"/>
    <dgm:cxn modelId="{D2E09B97-3748-49C3-A431-50E724669433}" type="presParOf" srcId="{92E7B4B6-4FED-4547-A9F8-F4865207CD1C}" destId="{E69C44E8-A8E0-42B3-9163-BD38970590CB}" srcOrd="1" destOrd="0" presId="urn:microsoft.com/office/officeart/2005/8/layout/chevron2"/>
    <dgm:cxn modelId="{1E6ABC85-B044-4F0F-8A0B-8E217FCE59DE}" type="presParOf" srcId="{1EC66F5B-759B-410A-B28B-EDA3C5E9E0F0}" destId="{77DD44CC-7BD6-4AAC-A2A0-A4E129FF4F82}" srcOrd="5" destOrd="0" presId="urn:microsoft.com/office/officeart/2005/8/layout/chevron2"/>
    <dgm:cxn modelId="{E25F28AF-4FA5-46BE-BECC-47EDBA15BAB6}" type="presParOf" srcId="{1EC66F5B-759B-410A-B28B-EDA3C5E9E0F0}" destId="{DEEB85A2-C152-44CE-985D-F62186A55E10}" srcOrd="6" destOrd="0" presId="urn:microsoft.com/office/officeart/2005/8/layout/chevron2"/>
    <dgm:cxn modelId="{0EFDE8C0-F9BE-4929-8635-4B67B85E62D1}" type="presParOf" srcId="{DEEB85A2-C152-44CE-985D-F62186A55E10}" destId="{DC3EAE97-5317-453D-9840-CA9E241CADC4}" srcOrd="0" destOrd="0" presId="urn:microsoft.com/office/officeart/2005/8/layout/chevron2"/>
    <dgm:cxn modelId="{03E67AD1-C47F-47BC-96AE-4B820AA591DF}" type="presParOf" srcId="{DEEB85A2-C152-44CE-985D-F62186A55E10}" destId="{AB078A02-2BA7-4CFC-A577-A85449247046}" srcOrd="1" destOrd="0" presId="urn:microsoft.com/office/officeart/2005/8/layout/chevron2"/>
    <dgm:cxn modelId="{3E101E00-762D-4352-90F8-C648ACB0FF95}" type="presParOf" srcId="{1EC66F5B-759B-410A-B28B-EDA3C5E9E0F0}" destId="{AE2FD9FD-46EA-43E0-BE47-EA9918B33FC2}" srcOrd="7" destOrd="0" presId="urn:microsoft.com/office/officeart/2005/8/layout/chevron2"/>
    <dgm:cxn modelId="{058DEC2D-E4CD-49CE-AFA6-6D065FB7ED5C}" type="presParOf" srcId="{1EC66F5B-759B-410A-B28B-EDA3C5E9E0F0}" destId="{5037C677-63F0-4FA2-A4FC-8A0A2C4789C1}" srcOrd="8" destOrd="0" presId="urn:microsoft.com/office/officeart/2005/8/layout/chevron2"/>
    <dgm:cxn modelId="{4B764793-8C5F-4FBC-83A3-25C2690B0E0E}" type="presParOf" srcId="{5037C677-63F0-4FA2-A4FC-8A0A2C4789C1}" destId="{56B37535-B67F-48F4-9EB4-2E7E44DD7DEB}" srcOrd="0" destOrd="0" presId="urn:microsoft.com/office/officeart/2005/8/layout/chevron2"/>
    <dgm:cxn modelId="{181D3B18-C185-4AB7-AB8D-0A233FD4E8B9}" type="presParOf" srcId="{5037C677-63F0-4FA2-A4FC-8A0A2C4789C1}" destId="{0A7E88CA-5158-482E-B9A8-E8F6723DDA54}" srcOrd="1" destOrd="0" presId="urn:microsoft.com/office/officeart/2005/8/layout/chevron2"/>
    <dgm:cxn modelId="{D4F417C8-62A6-41FE-8CCC-AAA48B936233}" type="presParOf" srcId="{1EC66F5B-759B-410A-B28B-EDA3C5E9E0F0}" destId="{3F70B4EF-7676-462D-A6DE-DC9CF30027FF}" srcOrd="9" destOrd="0" presId="urn:microsoft.com/office/officeart/2005/8/layout/chevron2"/>
    <dgm:cxn modelId="{014023CC-D13D-4CD4-B540-D28AE356C98E}" type="presParOf" srcId="{1EC66F5B-759B-410A-B28B-EDA3C5E9E0F0}" destId="{C7E93B4E-3D66-4D5C-A0AD-04283D81D4A9}" srcOrd="10" destOrd="0" presId="urn:microsoft.com/office/officeart/2005/8/layout/chevron2"/>
    <dgm:cxn modelId="{C327C4C9-1118-4DDB-B52D-571648032409}" type="presParOf" srcId="{C7E93B4E-3D66-4D5C-A0AD-04283D81D4A9}" destId="{AC43E9CB-D117-4C79-9942-0EBBCE304E9B}" srcOrd="0" destOrd="0" presId="urn:microsoft.com/office/officeart/2005/8/layout/chevron2"/>
    <dgm:cxn modelId="{21741BF2-637A-405E-A378-FC280FC59213}" type="presParOf" srcId="{C7E93B4E-3D66-4D5C-A0AD-04283D81D4A9}" destId="{0377222A-DEEE-46C5-A628-59CBB1C1FE90}" srcOrd="1" destOrd="0" presId="urn:microsoft.com/office/officeart/2005/8/layout/chevron2"/>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0237390-AA75-4BB7-B964-F68E4AE63526}"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en-US"/>
        </a:p>
      </dgm:t>
    </dgm:pt>
    <dgm:pt modelId="{CA79EEF5-AC5A-4574-A788-F161780A8535}">
      <dgm:prSet phldrT="[Text]" custT="1"/>
      <dgm:spPr/>
      <dgm:t>
        <a:bodyPr/>
        <a:lstStyle/>
        <a:p>
          <a:pPr algn="ctr"/>
          <a:r>
            <a:rPr lang="en-US" sz="1200"/>
            <a:t>Kinh tế</a:t>
          </a:r>
        </a:p>
      </dgm:t>
    </dgm:pt>
    <dgm:pt modelId="{624DC0BE-AD37-4B86-90B7-320B357A305C}" type="parTrans" cxnId="{A20F5012-1F77-479C-BFB3-EA5163F1CD77}">
      <dgm:prSet/>
      <dgm:spPr/>
      <dgm:t>
        <a:bodyPr/>
        <a:lstStyle/>
        <a:p>
          <a:pPr algn="l"/>
          <a:endParaRPr lang="en-US" sz="1200"/>
        </a:p>
      </dgm:t>
    </dgm:pt>
    <dgm:pt modelId="{041C02C7-DA59-4D12-BB82-F9047906C95A}" type="sibTrans" cxnId="{A20F5012-1F77-479C-BFB3-EA5163F1CD77}">
      <dgm:prSet/>
      <dgm:spPr/>
      <dgm:t>
        <a:bodyPr/>
        <a:lstStyle/>
        <a:p>
          <a:pPr algn="l"/>
          <a:endParaRPr lang="en-US" sz="1200"/>
        </a:p>
      </dgm:t>
    </dgm:pt>
    <dgm:pt modelId="{FB37DFD7-D98C-4DD3-A311-D93D757D1F2C}">
      <dgm:prSet phldrT="[Text]"/>
      <dgm:spPr/>
      <dgm:t>
        <a:bodyPr/>
        <a:lstStyle/>
        <a:p>
          <a:pPr algn="l"/>
          <a:r>
            <a:rPr lang="en-US"/>
            <a:t>Nông nghiệp:</a:t>
          </a:r>
        </a:p>
      </dgm:t>
    </dgm:pt>
    <dgm:pt modelId="{DD7F4772-480E-4687-9965-CDBC3CC9C762}" type="parTrans" cxnId="{8B148E67-B6A6-4834-914E-C5A3BAEE5873}">
      <dgm:prSet custT="1"/>
      <dgm:spPr/>
      <dgm:t>
        <a:bodyPr/>
        <a:lstStyle/>
        <a:p>
          <a:pPr algn="l"/>
          <a:endParaRPr lang="en-US" sz="1200"/>
        </a:p>
      </dgm:t>
    </dgm:pt>
    <dgm:pt modelId="{83AA5DDB-1A1E-4F69-B6F9-1016136DE8FE}" type="sibTrans" cxnId="{8B148E67-B6A6-4834-914E-C5A3BAEE5873}">
      <dgm:prSet/>
      <dgm:spPr/>
      <dgm:t>
        <a:bodyPr/>
        <a:lstStyle/>
        <a:p>
          <a:pPr algn="l"/>
          <a:endParaRPr lang="en-US" sz="1200"/>
        </a:p>
      </dgm:t>
    </dgm:pt>
    <dgm:pt modelId="{654FA8F4-665A-4002-B210-BDAA463DEF19}">
      <dgm:prSet phldrT="[Text]"/>
      <dgm:spPr/>
      <dgm:t>
        <a:bodyPr/>
        <a:lstStyle/>
        <a:p>
          <a:pPr algn="l"/>
          <a:r>
            <a:rPr lang="en-US"/>
            <a:t>Lâm sản và thủy sản:</a:t>
          </a:r>
        </a:p>
      </dgm:t>
    </dgm:pt>
    <dgm:pt modelId="{1448C1B2-84B9-4C87-9899-467F631235F7}" type="parTrans" cxnId="{643BFBC8-0AE7-415F-8B6D-CCA7B5CA6EC9}">
      <dgm:prSet custT="1"/>
      <dgm:spPr/>
      <dgm:t>
        <a:bodyPr/>
        <a:lstStyle/>
        <a:p>
          <a:pPr algn="l"/>
          <a:endParaRPr lang="en-US" sz="1200"/>
        </a:p>
      </dgm:t>
    </dgm:pt>
    <dgm:pt modelId="{DFCAC999-B2A6-4EC0-A0E0-3794327ABFCE}" type="sibTrans" cxnId="{643BFBC8-0AE7-415F-8B6D-CCA7B5CA6EC9}">
      <dgm:prSet/>
      <dgm:spPr/>
      <dgm:t>
        <a:bodyPr/>
        <a:lstStyle/>
        <a:p>
          <a:pPr algn="l"/>
          <a:endParaRPr lang="en-US" sz="1200"/>
        </a:p>
      </dgm:t>
    </dgm:pt>
    <dgm:pt modelId="{AAADFBAE-B599-4010-9B58-C2A61C4D537E}">
      <dgm:prSet phldrT="[Text]" custT="1"/>
      <dgm:spPr/>
      <dgm:t>
        <a:bodyPr/>
        <a:lstStyle/>
        <a:p>
          <a:pPr algn="ctr"/>
          <a:r>
            <a:rPr lang="en-US" sz="1200"/>
            <a:t>Văn hóa</a:t>
          </a:r>
        </a:p>
      </dgm:t>
    </dgm:pt>
    <dgm:pt modelId="{75FBFC79-C5CB-40CB-B4AA-FA9327CECFED}" type="parTrans" cxnId="{98081DCD-BB26-498E-865A-28A3E15EC00D}">
      <dgm:prSet/>
      <dgm:spPr/>
      <dgm:t>
        <a:bodyPr/>
        <a:lstStyle/>
        <a:p>
          <a:pPr algn="l"/>
          <a:endParaRPr lang="en-US" sz="1200"/>
        </a:p>
      </dgm:t>
    </dgm:pt>
    <dgm:pt modelId="{E2E6250D-7F5F-4051-B30C-90E4F30EC0C4}" type="sibTrans" cxnId="{98081DCD-BB26-498E-865A-28A3E15EC00D}">
      <dgm:prSet/>
      <dgm:spPr/>
      <dgm:t>
        <a:bodyPr/>
        <a:lstStyle/>
        <a:p>
          <a:pPr algn="l"/>
          <a:endParaRPr lang="en-US" sz="1200"/>
        </a:p>
      </dgm:t>
    </dgm:pt>
    <dgm:pt modelId="{8061949F-9244-4F9F-B7C8-B5588F164DB2}">
      <dgm:prSet phldrT="[Text]"/>
      <dgm:spPr/>
      <dgm:t>
        <a:bodyPr/>
        <a:lstStyle/>
        <a:p>
          <a:pPr algn="l"/>
          <a:r>
            <a:rPr lang="en-US"/>
            <a:t>Tôn giáo, tín ngưỡng:</a:t>
          </a:r>
        </a:p>
      </dgm:t>
    </dgm:pt>
    <dgm:pt modelId="{102D5FE7-3FC1-4331-9853-8BE54AC314D7}" type="parTrans" cxnId="{E21E13F8-10CB-4B45-A088-82C8ED422AAD}">
      <dgm:prSet custT="1"/>
      <dgm:spPr/>
      <dgm:t>
        <a:bodyPr/>
        <a:lstStyle/>
        <a:p>
          <a:pPr algn="l"/>
          <a:endParaRPr lang="en-US" sz="1200"/>
        </a:p>
      </dgm:t>
    </dgm:pt>
    <dgm:pt modelId="{23DDA23A-B767-416A-9F64-F6BE71AD494C}" type="sibTrans" cxnId="{E21E13F8-10CB-4B45-A088-82C8ED422AAD}">
      <dgm:prSet/>
      <dgm:spPr/>
      <dgm:t>
        <a:bodyPr/>
        <a:lstStyle/>
        <a:p>
          <a:pPr algn="l"/>
          <a:endParaRPr lang="en-US" sz="1200"/>
        </a:p>
      </dgm:t>
    </dgm:pt>
    <dgm:pt modelId="{997A5F80-0351-4419-B31B-206090B85633}">
      <dgm:prSet phldrT="[Text]"/>
      <dgm:spPr/>
      <dgm:t>
        <a:bodyPr/>
        <a:lstStyle/>
        <a:p>
          <a:pPr algn="l"/>
          <a:r>
            <a:rPr lang="en-US"/>
            <a:t>Chữ viết</a:t>
          </a:r>
        </a:p>
      </dgm:t>
    </dgm:pt>
    <dgm:pt modelId="{81E5999A-2F6B-4DA9-B851-95DB895DA153}" type="parTrans" cxnId="{F7FA2E26-E52B-4000-97AD-7E482C1E3055}">
      <dgm:prSet custT="1"/>
      <dgm:spPr/>
      <dgm:t>
        <a:bodyPr/>
        <a:lstStyle/>
        <a:p>
          <a:pPr algn="l"/>
          <a:endParaRPr lang="en-US" sz="1200"/>
        </a:p>
      </dgm:t>
    </dgm:pt>
    <dgm:pt modelId="{C2D2A5B4-67FB-4514-8408-23888E58152F}" type="sibTrans" cxnId="{F7FA2E26-E52B-4000-97AD-7E482C1E3055}">
      <dgm:prSet/>
      <dgm:spPr/>
      <dgm:t>
        <a:bodyPr/>
        <a:lstStyle/>
        <a:p>
          <a:pPr algn="l"/>
          <a:endParaRPr lang="en-US" sz="1200"/>
        </a:p>
      </dgm:t>
    </dgm:pt>
    <dgm:pt modelId="{11CE8B46-B3F3-4B55-A681-85971AA4FDB3}">
      <dgm:prSet/>
      <dgm:spPr/>
      <dgm:t>
        <a:bodyPr/>
        <a:lstStyle/>
        <a:p>
          <a:pPr algn="l"/>
          <a:r>
            <a:rPr lang="en-US"/>
            <a:t>Buôn bán:</a:t>
          </a:r>
        </a:p>
      </dgm:t>
    </dgm:pt>
    <dgm:pt modelId="{615F8EBD-2371-42AD-B4DA-D49C4445FA2A}" type="parTrans" cxnId="{1E998D07-A744-415E-ABD9-B6C05009C40C}">
      <dgm:prSet custT="1"/>
      <dgm:spPr/>
      <dgm:t>
        <a:bodyPr/>
        <a:lstStyle/>
        <a:p>
          <a:pPr algn="l"/>
          <a:endParaRPr lang="en-US" sz="1200"/>
        </a:p>
      </dgm:t>
    </dgm:pt>
    <dgm:pt modelId="{1F9A8690-4C21-4E26-AFC7-0C568202A5FA}" type="sibTrans" cxnId="{1E998D07-A744-415E-ABD9-B6C05009C40C}">
      <dgm:prSet/>
      <dgm:spPr/>
      <dgm:t>
        <a:bodyPr/>
        <a:lstStyle/>
        <a:p>
          <a:pPr algn="l"/>
          <a:endParaRPr lang="en-US" sz="1200"/>
        </a:p>
      </dgm:t>
    </dgm:pt>
    <dgm:pt modelId="{D31F9AFF-790A-4BDC-86D1-2B2C53E7ECF3}">
      <dgm:prSet/>
      <dgm:spPr/>
      <dgm:t>
        <a:bodyPr/>
        <a:lstStyle/>
        <a:p>
          <a:pPr algn="l"/>
          <a:r>
            <a:rPr lang="en-US"/>
            <a:t>Thủ công nghiệp:</a:t>
          </a:r>
        </a:p>
      </dgm:t>
    </dgm:pt>
    <dgm:pt modelId="{3C0A328C-331E-4974-9CFF-85158836C1E3}" type="parTrans" cxnId="{B94C232C-3A29-4874-9254-B5C363D8BC9C}">
      <dgm:prSet custT="1"/>
      <dgm:spPr/>
      <dgm:t>
        <a:bodyPr/>
        <a:lstStyle/>
        <a:p>
          <a:pPr algn="l"/>
          <a:endParaRPr lang="en-US" sz="1200"/>
        </a:p>
      </dgm:t>
    </dgm:pt>
    <dgm:pt modelId="{755AFF5E-102C-44EE-A04A-77289C3F3E16}" type="sibTrans" cxnId="{B94C232C-3A29-4874-9254-B5C363D8BC9C}">
      <dgm:prSet/>
      <dgm:spPr/>
      <dgm:t>
        <a:bodyPr/>
        <a:lstStyle/>
        <a:p>
          <a:pPr algn="l"/>
          <a:endParaRPr lang="en-US" sz="1200"/>
        </a:p>
      </dgm:t>
    </dgm:pt>
    <dgm:pt modelId="{A7405B14-099E-4151-AEFE-00DBC0A3460C}">
      <dgm:prSet/>
      <dgm:spPr/>
      <dgm:t>
        <a:bodyPr/>
        <a:lstStyle/>
        <a:p>
          <a:pPr algn="l"/>
          <a:r>
            <a:rPr lang="en-US"/>
            <a:t>Kiến trúc, điêu khắc:</a:t>
          </a:r>
        </a:p>
      </dgm:t>
    </dgm:pt>
    <dgm:pt modelId="{22E928B7-39E6-42B6-ACAF-BF3AEA406564}" type="parTrans" cxnId="{48453AD4-95B0-4A32-AE12-35EA7D692481}">
      <dgm:prSet custT="1"/>
      <dgm:spPr/>
      <dgm:t>
        <a:bodyPr/>
        <a:lstStyle/>
        <a:p>
          <a:pPr algn="l"/>
          <a:endParaRPr lang="en-US" sz="1200"/>
        </a:p>
      </dgm:t>
    </dgm:pt>
    <dgm:pt modelId="{F06203D6-B449-45BB-B469-806E6A8BDD7C}" type="sibTrans" cxnId="{48453AD4-95B0-4A32-AE12-35EA7D692481}">
      <dgm:prSet/>
      <dgm:spPr/>
      <dgm:t>
        <a:bodyPr/>
        <a:lstStyle/>
        <a:p>
          <a:pPr algn="l"/>
          <a:endParaRPr lang="en-US" sz="1200"/>
        </a:p>
      </dgm:t>
    </dgm:pt>
    <dgm:pt modelId="{46F58157-960C-4C23-B480-0767ADD580E3}">
      <dgm:prSet/>
      <dgm:spPr/>
      <dgm:t>
        <a:bodyPr/>
        <a:lstStyle/>
        <a:p>
          <a:pPr algn="l"/>
          <a:r>
            <a:rPr lang="en-US"/>
            <a:t>Âm nhạc, múa:</a:t>
          </a:r>
        </a:p>
      </dgm:t>
    </dgm:pt>
    <dgm:pt modelId="{8A2E36A6-D2CF-403A-A92B-9BDEA451FF3C}" type="parTrans" cxnId="{AE35C8AB-EAA1-4268-B0CE-E47030319476}">
      <dgm:prSet custT="1"/>
      <dgm:spPr/>
      <dgm:t>
        <a:bodyPr/>
        <a:lstStyle/>
        <a:p>
          <a:pPr algn="l"/>
          <a:endParaRPr lang="en-US" sz="1200"/>
        </a:p>
      </dgm:t>
    </dgm:pt>
    <dgm:pt modelId="{9C0C02EB-3168-4D98-94B6-02DECB3A0FFB}" type="sibTrans" cxnId="{AE35C8AB-EAA1-4268-B0CE-E47030319476}">
      <dgm:prSet/>
      <dgm:spPr/>
      <dgm:t>
        <a:bodyPr/>
        <a:lstStyle/>
        <a:p>
          <a:pPr algn="l"/>
          <a:endParaRPr lang="en-US" sz="1200"/>
        </a:p>
      </dgm:t>
    </dgm:pt>
    <dgm:pt modelId="{18605877-4BC9-4C7F-AC08-C6821303F9F8}" type="pres">
      <dgm:prSet presAssocID="{20237390-AA75-4BB7-B964-F68E4AE63526}" presName="Name0" presStyleCnt="0">
        <dgm:presLayoutVars>
          <dgm:chPref val="1"/>
          <dgm:dir/>
          <dgm:animOne val="branch"/>
          <dgm:animLvl val="lvl"/>
          <dgm:resizeHandles val="exact"/>
        </dgm:presLayoutVars>
      </dgm:prSet>
      <dgm:spPr/>
    </dgm:pt>
    <dgm:pt modelId="{F1A1CB2E-B6DA-4159-A1CA-0323ECE7EC83}" type="pres">
      <dgm:prSet presAssocID="{CA79EEF5-AC5A-4574-A788-F161780A8535}" presName="root1" presStyleCnt="0"/>
      <dgm:spPr/>
    </dgm:pt>
    <dgm:pt modelId="{14CE546A-6E36-456D-BB0A-C061A4643822}" type="pres">
      <dgm:prSet presAssocID="{CA79EEF5-AC5A-4574-A788-F161780A8535}" presName="LevelOneTextNode" presStyleLbl="node0" presStyleIdx="0" presStyleCnt="2">
        <dgm:presLayoutVars>
          <dgm:chPref val="3"/>
        </dgm:presLayoutVars>
      </dgm:prSet>
      <dgm:spPr/>
    </dgm:pt>
    <dgm:pt modelId="{3EA0F6C1-ADFF-4398-BD40-E8BE59437CBF}" type="pres">
      <dgm:prSet presAssocID="{CA79EEF5-AC5A-4574-A788-F161780A8535}" presName="level2hierChild" presStyleCnt="0"/>
      <dgm:spPr/>
    </dgm:pt>
    <dgm:pt modelId="{D3D3EA40-E115-4686-921C-84CE9944AF3C}" type="pres">
      <dgm:prSet presAssocID="{DD7F4772-480E-4687-9965-CDBC3CC9C762}" presName="conn2-1" presStyleLbl="parChTrans1D2" presStyleIdx="0" presStyleCnt="8"/>
      <dgm:spPr/>
    </dgm:pt>
    <dgm:pt modelId="{DE6EB007-B311-485F-8FDD-224088A3E9DC}" type="pres">
      <dgm:prSet presAssocID="{DD7F4772-480E-4687-9965-CDBC3CC9C762}" presName="connTx" presStyleLbl="parChTrans1D2" presStyleIdx="0" presStyleCnt="8"/>
      <dgm:spPr/>
    </dgm:pt>
    <dgm:pt modelId="{052DFBB7-6143-4E35-BABE-E08DB4204D1C}" type="pres">
      <dgm:prSet presAssocID="{FB37DFD7-D98C-4DD3-A311-D93D757D1F2C}" presName="root2" presStyleCnt="0"/>
      <dgm:spPr/>
    </dgm:pt>
    <dgm:pt modelId="{668F65AD-C1BA-4010-8FA7-465A6616322C}" type="pres">
      <dgm:prSet presAssocID="{FB37DFD7-D98C-4DD3-A311-D93D757D1F2C}" presName="LevelTwoTextNode" presStyleLbl="node2" presStyleIdx="0" presStyleCnt="8" custScaleX="276098">
        <dgm:presLayoutVars>
          <dgm:chPref val="3"/>
        </dgm:presLayoutVars>
      </dgm:prSet>
      <dgm:spPr/>
    </dgm:pt>
    <dgm:pt modelId="{7BD95A86-E226-4ECD-BADF-362E8633DD8C}" type="pres">
      <dgm:prSet presAssocID="{FB37DFD7-D98C-4DD3-A311-D93D757D1F2C}" presName="level3hierChild" presStyleCnt="0"/>
      <dgm:spPr/>
    </dgm:pt>
    <dgm:pt modelId="{C18920C8-363E-4074-98EA-0D6404EA5F5C}" type="pres">
      <dgm:prSet presAssocID="{1448C1B2-84B9-4C87-9899-467F631235F7}" presName="conn2-1" presStyleLbl="parChTrans1D2" presStyleIdx="1" presStyleCnt="8"/>
      <dgm:spPr/>
    </dgm:pt>
    <dgm:pt modelId="{F47BEE91-5154-4CD3-AEE4-67D9364C391A}" type="pres">
      <dgm:prSet presAssocID="{1448C1B2-84B9-4C87-9899-467F631235F7}" presName="connTx" presStyleLbl="parChTrans1D2" presStyleIdx="1" presStyleCnt="8"/>
      <dgm:spPr/>
    </dgm:pt>
    <dgm:pt modelId="{B4FE6106-41B8-45EA-89A5-8A1B8ADA3A2A}" type="pres">
      <dgm:prSet presAssocID="{654FA8F4-665A-4002-B210-BDAA463DEF19}" presName="root2" presStyleCnt="0"/>
      <dgm:spPr/>
    </dgm:pt>
    <dgm:pt modelId="{E570235F-EF57-43AF-A223-96DD9830CE85}" type="pres">
      <dgm:prSet presAssocID="{654FA8F4-665A-4002-B210-BDAA463DEF19}" presName="LevelTwoTextNode" presStyleLbl="node2" presStyleIdx="1" presStyleCnt="8" custScaleX="276098">
        <dgm:presLayoutVars>
          <dgm:chPref val="3"/>
        </dgm:presLayoutVars>
      </dgm:prSet>
      <dgm:spPr/>
    </dgm:pt>
    <dgm:pt modelId="{6649E966-0B05-42C0-97A8-8484F360794C}" type="pres">
      <dgm:prSet presAssocID="{654FA8F4-665A-4002-B210-BDAA463DEF19}" presName="level3hierChild" presStyleCnt="0"/>
      <dgm:spPr/>
    </dgm:pt>
    <dgm:pt modelId="{75173DEA-C78E-4BB6-9E99-046E6C4E875B}" type="pres">
      <dgm:prSet presAssocID="{615F8EBD-2371-42AD-B4DA-D49C4445FA2A}" presName="conn2-1" presStyleLbl="parChTrans1D2" presStyleIdx="2" presStyleCnt="8"/>
      <dgm:spPr/>
    </dgm:pt>
    <dgm:pt modelId="{0F223435-DA9A-444F-8285-EA12147AA60D}" type="pres">
      <dgm:prSet presAssocID="{615F8EBD-2371-42AD-B4DA-D49C4445FA2A}" presName="connTx" presStyleLbl="parChTrans1D2" presStyleIdx="2" presStyleCnt="8"/>
      <dgm:spPr/>
    </dgm:pt>
    <dgm:pt modelId="{ED028E48-4AB7-4840-AD01-5DF19446E4BA}" type="pres">
      <dgm:prSet presAssocID="{11CE8B46-B3F3-4B55-A681-85971AA4FDB3}" presName="root2" presStyleCnt="0"/>
      <dgm:spPr/>
    </dgm:pt>
    <dgm:pt modelId="{8DC555C1-3956-40DC-8730-B4B8C75E2717}" type="pres">
      <dgm:prSet presAssocID="{11CE8B46-B3F3-4B55-A681-85971AA4FDB3}" presName="LevelTwoTextNode" presStyleLbl="node2" presStyleIdx="2" presStyleCnt="8" custScaleX="276098">
        <dgm:presLayoutVars>
          <dgm:chPref val="3"/>
        </dgm:presLayoutVars>
      </dgm:prSet>
      <dgm:spPr/>
    </dgm:pt>
    <dgm:pt modelId="{10EA3B57-E07E-46EA-B76F-1F1A9B1745C3}" type="pres">
      <dgm:prSet presAssocID="{11CE8B46-B3F3-4B55-A681-85971AA4FDB3}" presName="level3hierChild" presStyleCnt="0"/>
      <dgm:spPr/>
    </dgm:pt>
    <dgm:pt modelId="{39AAB338-CF53-41E3-A512-D465D41223E9}" type="pres">
      <dgm:prSet presAssocID="{3C0A328C-331E-4974-9CFF-85158836C1E3}" presName="conn2-1" presStyleLbl="parChTrans1D2" presStyleIdx="3" presStyleCnt="8"/>
      <dgm:spPr/>
    </dgm:pt>
    <dgm:pt modelId="{F83AA6B3-6D6C-462A-8CFD-40F6F6CEFF0A}" type="pres">
      <dgm:prSet presAssocID="{3C0A328C-331E-4974-9CFF-85158836C1E3}" presName="connTx" presStyleLbl="parChTrans1D2" presStyleIdx="3" presStyleCnt="8"/>
      <dgm:spPr/>
    </dgm:pt>
    <dgm:pt modelId="{30C86414-A8D6-4202-B9F6-AE7E89FD205A}" type="pres">
      <dgm:prSet presAssocID="{D31F9AFF-790A-4BDC-86D1-2B2C53E7ECF3}" presName="root2" presStyleCnt="0"/>
      <dgm:spPr/>
    </dgm:pt>
    <dgm:pt modelId="{572E7FFB-B107-4B20-BA85-A8D4D507DE24}" type="pres">
      <dgm:prSet presAssocID="{D31F9AFF-790A-4BDC-86D1-2B2C53E7ECF3}" presName="LevelTwoTextNode" presStyleLbl="node2" presStyleIdx="3" presStyleCnt="8" custScaleX="276098">
        <dgm:presLayoutVars>
          <dgm:chPref val="3"/>
        </dgm:presLayoutVars>
      </dgm:prSet>
      <dgm:spPr/>
    </dgm:pt>
    <dgm:pt modelId="{728BFE20-CC0D-48A6-9D1C-AEED6A048CC3}" type="pres">
      <dgm:prSet presAssocID="{D31F9AFF-790A-4BDC-86D1-2B2C53E7ECF3}" presName="level3hierChild" presStyleCnt="0"/>
      <dgm:spPr/>
    </dgm:pt>
    <dgm:pt modelId="{983C367B-C7E5-4D13-B7A6-A3EC21A90433}" type="pres">
      <dgm:prSet presAssocID="{AAADFBAE-B599-4010-9B58-C2A61C4D537E}" presName="root1" presStyleCnt="0"/>
      <dgm:spPr/>
    </dgm:pt>
    <dgm:pt modelId="{9C894211-E669-40E3-A91F-EF9D119BCA46}" type="pres">
      <dgm:prSet presAssocID="{AAADFBAE-B599-4010-9B58-C2A61C4D537E}" presName="LevelOneTextNode" presStyleLbl="node0" presStyleIdx="1" presStyleCnt="2">
        <dgm:presLayoutVars>
          <dgm:chPref val="3"/>
        </dgm:presLayoutVars>
      </dgm:prSet>
      <dgm:spPr/>
    </dgm:pt>
    <dgm:pt modelId="{C554F79C-7F4F-4CCC-9A93-C73453EB176B}" type="pres">
      <dgm:prSet presAssocID="{AAADFBAE-B599-4010-9B58-C2A61C4D537E}" presName="level2hierChild" presStyleCnt="0"/>
      <dgm:spPr/>
    </dgm:pt>
    <dgm:pt modelId="{83DE20E4-11EB-4724-BB68-590EA7AA9150}" type="pres">
      <dgm:prSet presAssocID="{102D5FE7-3FC1-4331-9853-8BE54AC314D7}" presName="conn2-1" presStyleLbl="parChTrans1D2" presStyleIdx="4" presStyleCnt="8"/>
      <dgm:spPr/>
    </dgm:pt>
    <dgm:pt modelId="{322E8072-B543-4EC7-9A58-0E21E6596BAA}" type="pres">
      <dgm:prSet presAssocID="{102D5FE7-3FC1-4331-9853-8BE54AC314D7}" presName="connTx" presStyleLbl="parChTrans1D2" presStyleIdx="4" presStyleCnt="8"/>
      <dgm:spPr/>
    </dgm:pt>
    <dgm:pt modelId="{A27C3604-DFB9-4647-867E-BCF885CB315F}" type="pres">
      <dgm:prSet presAssocID="{8061949F-9244-4F9F-B7C8-B5588F164DB2}" presName="root2" presStyleCnt="0"/>
      <dgm:spPr/>
    </dgm:pt>
    <dgm:pt modelId="{A9735DA6-3D64-42F2-8A14-01AD0345939C}" type="pres">
      <dgm:prSet presAssocID="{8061949F-9244-4F9F-B7C8-B5588F164DB2}" presName="LevelTwoTextNode" presStyleLbl="node2" presStyleIdx="4" presStyleCnt="8" custScaleX="276098">
        <dgm:presLayoutVars>
          <dgm:chPref val="3"/>
        </dgm:presLayoutVars>
      </dgm:prSet>
      <dgm:spPr/>
    </dgm:pt>
    <dgm:pt modelId="{88FEBA92-E170-4211-8D4F-D90D892F08AF}" type="pres">
      <dgm:prSet presAssocID="{8061949F-9244-4F9F-B7C8-B5588F164DB2}" presName="level3hierChild" presStyleCnt="0"/>
      <dgm:spPr/>
    </dgm:pt>
    <dgm:pt modelId="{95B78F2D-D16D-4BF9-9056-BDD861AF71B0}" type="pres">
      <dgm:prSet presAssocID="{81E5999A-2F6B-4DA9-B851-95DB895DA153}" presName="conn2-1" presStyleLbl="parChTrans1D2" presStyleIdx="5" presStyleCnt="8"/>
      <dgm:spPr/>
    </dgm:pt>
    <dgm:pt modelId="{C24EF0AF-43FD-4374-82EF-729765D41AE3}" type="pres">
      <dgm:prSet presAssocID="{81E5999A-2F6B-4DA9-B851-95DB895DA153}" presName="connTx" presStyleLbl="parChTrans1D2" presStyleIdx="5" presStyleCnt="8"/>
      <dgm:spPr/>
    </dgm:pt>
    <dgm:pt modelId="{971CF675-1A64-465C-8496-77E463679483}" type="pres">
      <dgm:prSet presAssocID="{997A5F80-0351-4419-B31B-206090B85633}" presName="root2" presStyleCnt="0"/>
      <dgm:spPr/>
    </dgm:pt>
    <dgm:pt modelId="{82A1303E-B62D-41E6-B4DF-C7305F394260}" type="pres">
      <dgm:prSet presAssocID="{997A5F80-0351-4419-B31B-206090B85633}" presName="LevelTwoTextNode" presStyleLbl="node2" presStyleIdx="5" presStyleCnt="8" custScaleX="276098">
        <dgm:presLayoutVars>
          <dgm:chPref val="3"/>
        </dgm:presLayoutVars>
      </dgm:prSet>
      <dgm:spPr/>
    </dgm:pt>
    <dgm:pt modelId="{B039A83A-60EF-48E6-898F-D9FF7CC8FC87}" type="pres">
      <dgm:prSet presAssocID="{997A5F80-0351-4419-B31B-206090B85633}" presName="level3hierChild" presStyleCnt="0"/>
      <dgm:spPr/>
    </dgm:pt>
    <dgm:pt modelId="{72BC84B0-DA6A-40FA-8B00-F12501A25A5A}" type="pres">
      <dgm:prSet presAssocID="{22E928B7-39E6-42B6-ACAF-BF3AEA406564}" presName="conn2-1" presStyleLbl="parChTrans1D2" presStyleIdx="6" presStyleCnt="8"/>
      <dgm:spPr/>
    </dgm:pt>
    <dgm:pt modelId="{C30CDDB2-8D01-45F5-A878-0AFC679E041A}" type="pres">
      <dgm:prSet presAssocID="{22E928B7-39E6-42B6-ACAF-BF3AEA406564}" presName="connTx" presStyleLbl="parChTrans1D2" presStyleIdx="6" presStyleCnt="8"/>
      <dgm:spPr/>
    </dgm:pt>
    <dgm:pt modelId="{B47B0DCD-4230-4ACF-9100-73C71A7FC79C}" type="pres">
      <dgm:prSet presAssocID="{A7405B14-099E-4151-AEFE-00DBC0A3460C}" presName="root2" presStyleCnt="0"/>
      <dgm:spPr/>
    </dgm:pt>
    <dgm:pt modelId="{B83435B4-E6AB-47B4-9A8B-C1A3F3CF9082}" type="pres">
      <dgm:prSet presAssocID="{A7405B14-099E-4151-AEFE-00DBC0A3460C}" presName="LevelTwoTextNode" presStyleLbl="node2" presStyleIdx="6" presStyleCnt="8" custScaleX="276098">
        <dgm:presLayoutVars>
          <dgm:chPref val="3"/>
        </dgm:presLayoutVars>
      </dgm:prSet>
      <dgm:spPr/>
    </dgm:pt>
    <dgm:pt modelId="{DF6D6CEC-9862-441D-85F3-38165C91CF0C}" type="pres">
      <dgm:prSet presAssocID="{A7405B14-099E-4151-AEFE-00DBC0A3460C}" presName="level3hierChild" presStyleCnt="0"/>
      <dgm:spPr/>
    </dgm:pt>
    <dgm:pt modelId="{D2DF0648-D17B-4ABC-8223-DC4080E42FF1}" type="pres">
      <dgm:prSet presAssocID="{8A2E36A6-D2CF-403A-A92B-9BDEA451FF3C}" presName="conn2-1" presStyleLbl="parChTrans1D2" presStyleIdx="7" presStyleCnt="8"/>
      <dgm:spPr/>
    </dgm:pt>
    <dgm:pt modelId="{D99614E5-843D-429C-BA80-D636024DF3ED}" type="pres">
      <dgm:prSet presAssocID="{8A2E36A6-D2CF-403A-A92B-9BDEA451FF3C}" presName="connTx" presStyleLbl="parChTrans1D2" presStyleIdx="7" presStyleCnt="8"/>
      <dgm:spPr/>
    </dgm:pt>
    <dgm:pt modelId="{210226F8-5C99-4B26-828D-2CB4EE4224EB}" type="pres">
      <dgm:prSet presAssocID="{46F58157-960C-4C23-B480-0767ADD580E3}" presName="root2" presStyleCnt="0"/>
      <dgm:spPr/>
    </dgm:pt>
    <dgm:pt modelId="{F4DEBE66-07C8-4037-B83F-6BFF3E8FDE49}" type="pres">
      <dgm:prSet presAssocID="{46F58157-960C-4C23-B480-0767ADD580E3}" presName="LevelTwoTextNode" presStyleLbl="node2" presStyleIdx="7" presStyleCnt="8" custScaleX="276098">
        <dgm:presLayoutVars>
          <dgm:chPref val="3"/>
        </dgm:presLayoutVars>
      </dgm:prSet>
      <dgm:spPr/>
    </dgm:pt>
    <dgm:pt modelId="{FD0A7017-3A8F-49D8-B350-9941C3AFFFE7}" type="pres">
      <dgm:prSet presAssocID="{46F58157-960C-4C23-B480-0767ADD580E3}" presName="level3hierChild" presStyleCnt="0"/>
      <dgm:spPr/>
    </dgm:pt>
  </dgm:ptLst>
  <dgm:cxnLst>
    <dgm:cxn modelId="{71E42D01-0C9A-427C-B6A3-BC10213968EB}" type="presOf" srcId="{DD7F4772-480E-4687-9965-CDBC3CC9C762}" destId="{D3D3EA40-E115-4686-921C-84CE9944AF3C}" srcOrd="0" destOrd="0" presId="urn:microsoft.com/office/officeart/2008/layout/HorizontalMultiLevelHierarchy"/>
    <dgm:cxn modelId="{1E998D07-A744-415E-ABD9-B6C05009C40C}" srcId="{CA79EEF5-AC5A-4574-A788-F161780A8535}" destId="{11CE8B46-B3F3-4B55-A681-85971AA4FDB3}" srcOrd="2" destOrd="0" parTransId="{615F8EBD-2371-42AD-B4DA-D49C4445FA2A}" sibTransId="{1F9A8690-4C21-4E26-AFC7-0C568202A5FA}"/>
    <dgm:cxn modelId="{0616D107-DCAC-41D3-9A68-9EC5A41866BE}" type="presOf" srcId="{8061949F-9244-4F9F-B7C8-B5588F164DB2}" destId="{A9735DA6-3D64-42F2-8A14-01AD0345939C}" srcOrd="0" destOrd="0" presId="urn:microsoft.com/office/officeart/2008/layout/HorizontalMultiLevelHierarchy"/>
    <dgm:cxn modelId="{A20F5012-1F77-479C-BFB3-EA5163F1CD77}" srcId="{20237390-AA75-4BB7-B964-F68E4AE63526}" destId="{CA79EEF5-AC5A-4574-A788-F161780A8535}" srcOrd="0" destOrd="0" parTransId="{624DC0BE-AD37-4B86-90B7-320B357A305C}" sibTransId="{041C02C7-DA59-4D12-BB82-F9047906C95A}"/>
    <dgm:cxn modelId="{F7FA2E26-E52B-4000-97AD-7E482C1E3055}" srcId="{AAADFBAE-B599-4010-9B58-C2A61C4D537E}" destId="{997A5F80-0351-4419-B31B-206090B85633}" srcOrd="1" destOrd="0" parTransId="{81E5999A-2F6B-4DA9-B851-95DB895DA153}" sibTransId="{C2D2A5B4-67FB-4514-8408-23888E58152F}"/>
    <dgm:cxn modelId="{B94C232C-3A29-4874-9254-B5C363D8BC9C}" srcId="{CA79EEF5-AC5A-4574-A788-F161780A8535}" destId="{D31F9AFF-790A-4BDC-86D1-2B2C53E7ECF3}" srcOrd="3" destOrd="0" parTransId="{3C0A328C-331E-4974-9CFF-85158836C1E3}" sibTransId="{755AFF5E-102C-44EE-A04A-77289C3F3E16}"/>
    <dgm:cxn modelId="{D9882C2C-185F-4B52-993C-8427365A22E1}" type="presOf" srcId="{8A2E36A6-D2CF-403A-A92B-9BDEA451FF3C}" destId="{D2DF0648-D17B-4ABC-8223-DC4080E42FF1}" srcOrd="0" destOrd="0" presId="urn:microsoft.com/office/officeart/2008/layout/HorizontalMultiLevelHierarchy"/>
    <dgm:cxn modelId="{656D1B2F-3EDB-42E3-A90B-78926049DA66}" type="presOf" srcId="{102D5FE7-3FC1-4331-9853-8BE54AC314D7}" destId="{83DE20E4-11EB-4724-BB68-590EA7AA9150}" srcOrd="0" destOrd="0" presId="urn:microsoft.com/office/officeart/2008/layout/HorizontalMultiLevelHierarchy"/>
    <dgm:cxn modelId="{E0A08438-151F-432B-897B-FEFFDB5E14AE}" type="presOf" srcId="{D31F9AFF-790A-4BDC-86D1-2B2C53E7ECF3}" destId="{572E7FFB-B107-4B20-BA85-A8D4D507DE24}" srcOrd="0" destOrd="0" presId="urn:microsoft.com/office/officeart/2008/layout/HorizontalMultiLevelHierarchy"/>
    <dgm:cxn modelId="{8B148E67-B6A6-4834-914E-C5A3BAEE5873}" srcId="{CA79EEF5-AC5A-4574-A788-F161780A8535}" destId="{FB37DFD7-D98C-4DD3-A311-D93D757D1F2C}" srcOrd="0" destOrd="0" parTransId="{DD7F4772-480E-4687-9965-CDBC3CC9C762}" sibTransId="{83AA5DDB-1A1E-4F69-B6F9-1016136DE8FE}"/>
    <dgm:cxn modelId="{3254C069-23E2-48B8-8416-88349EE065B6}" type="presOf" srcId="{20237390-AA75-4BB7-B964-F68E4AE63526}" destId="{18605877-4BC9-4C7F-AC08-C6821303F9F8}" srcOrd="0" destOrd="0" presId="urn:microsoft.com/office/officeart/2008/layout/HorizontalMultiLevelHierarchy"/>
    <dgm:cxn modelId="{63105D4C-2918-496F-9DCC-2185C60529DA}" type="presOf" srcId="{FB37DFD7-D98C-4DD3-A311-D93D757D1F2C}" destId="{668F65AD-C1BA-4010-8FA7-465A6616322C}" srcOrd="0" destOrd="0" presId="urn:microsoft.com/office/officeart/2008/layout/HorizontalMultiLevelHierarchy"/>
    <dgm:cxn modelId="{99EF0051-FB04-4597-BDB0-86B0B7F88E0E}" type="presOf" srcId="{DD7F4772-480E-4687-9965-CDBC3CC9C762}" destId="{DE6EB007-B311-485F-8FDD-224088A3E9DC}" srcOrd="1" destOrd="0" presId="urn:microsoft.com/office/officeart/2008/layout/HorizontalMultiLevelHierarchy"/>
    <dgm:cxn modelId="{0B084B75-9ED1-4DE0-8E97-B81E89B9CD1A}" type="presOf" srcId="{997A5F80-0351-4419-B31B-206090B85633}" destId="{82A1303E-B62D-41E6-B4DF-C7305F394260}" srcOrd="0" destOrd="0" presId="urn:microsoft.com/office/officeart/2008/layout/HorizontalMultiLevelHierarchy"/>
    <dgm:cxn modelId="{41D9617D-564A-4815-8157-4CCDA25BAC50}" type="presOf" srcId="{1448C1B2-84B9-4C87-9899-467F631235F7}" destId="{C18920C8-363E-4074-98EA-0D6404EA5F5C}" srcOrd="0" destOrd="0" presId="urn:microsoft.com/office/officeart/2008/layout/HorizontalMultiLevelHierarchy"/>
    <dgm:cxn modelId="{B989B27F-6748-410D-99D9-72A6E1044FBD}" type="presOf" srcId="{81E5999A-2F6B-4DA9-B851-95DB895DA153}" destId="{95B78F2D-D16D-4BF9-9056-BDD861AF71B0}" srcOrd="0" destOrd="0" presId="urn:microsoft.com/office/officeart/2008/layout/HorizontalMultiLevelHierarchy"/>
    <dgm:cxn modelId="{87B53C8D-8AB7-4974-B7DB-E721BC13A0DF}" type="presOf" srcId="{3C0A328C-331E-4974-9CFF-85158836C1E3}" destId="{39AAB338-CF53-41E3-A512-D465D41223E9}" srcOrd="0" destOrd="0" presId="urn:microsoft.com/office/officeart/2008/layout/HorizontalMultiLevelHierarchy"/>
    <dgm:cxn modelId="{B9E66E90-9F96-40C1-94FD-C1CB4045F50D}" type="presOf" srcId="{22E928B7-39E6-42B6-ACAF-BF3AEA406564}" destId="{72BC84B0-DA6A-40FA-8B00-F12501A25A5A}" srcOrd="0" destOrd="0" presId="urn:microsoft.com/office/officeart/2008/layout/HorizontalMultiLevelHierarchy"/>
    <dgm:cxn modelId="{F1BAB6A0-CE36-4AF8-874A-AB20DAF616BA}" type="presOf" srcId="{615F8EBD-2371-42AD-B4DA-D49C4445FA2A}" destId="{75173DEA-C78E-4BB6-9E99-046E6C4E875B}" srcOrd="0" destOrd="0" presId="urn:microsoft.com/office/officeart/2008/layout/HorizontalMultiLevelHierarchy"/>
    <dgm:cxn modelId="{AE35C8AB-EAA1-4268-B0CE-E47030319476}" srcId="{AAADFBAE-B599-4010-9B58-C2A61C4D537E}" destId="{46F58157-960C-4C23-B480-0767ADD580E3}" srcOrd="3" destOrd="0" parTransId="{8A2E36A6-D2CF-403A-A92B-9BDEA451FF3C}" sibTransId="{9C0C02EB-3168-4D98-94B6-02DECB3A0FFB}"/>
    <dgm:cxn modelId="{FEADAEB0-207A-4E29-A012-C048FE90192C}" type="presOf" srcId="{11CE8B46-B3F3-4B55-A681-85971AA4FDB3}" destId="{8DC555C1-3956-40DC-8730-B4B8C75E2717}" srcOrd="0" destOrd="0" presId="urn:microsoft.com/office/officeart/2008/layout/HorizontalMultiLevelHierarchy"/>
    <dgm:cxn modelId="{D0C234B6-C62A-421D-A60D-BD067F0764B1}" type="presOf" srcId="{22E928B7-39E6-42B6-ACAF-BF3AEA406564}" destId="{C30CDDB2-8D01-45F5-A878-0AFC679E041A}" srcOrd="1" destOrd="0" presId="urn:microsoft.com/office/officeart/2008/layout/HorizontalMultiLevelHierarchy"/>
    <dgm:cxn modelId="{CCA7DEB8-81D9-4D64-A2F2-FCD8E82196D2}" type="presOf" srcId="{A7405B14-099E-4151-AEFE-00DBC0A3460C}" destId="{B83435B4-E6AB-47B4-9A8B-C1A3F3CF9082}" srcOrd="0" destOrd="0" presId="urn:microsoft.com/office/officeart/2008/layout/HorizontalMultiLevelHierarchy"/>
    <dgm:cxn modelId="{E47E8CC8-90F8-4EDC-A9AC-A13D24F5FAD4}" type="presOf" srcId="{81E5999A-2F6B-4DA9-B851-95DB895DA153}" destId="{C24EF0AF-43FD-4374-82EF-729765D41AE3}" srcOrd="1" destOrd="0" presId="urn:microsoft.com/office/officeart/2008/layout/HorizontalMultiLevelHierarchy"/>
    <dgm:cxn modelId="{643BFBC8-0AE7-415F-8B6D-CCA7B5CA6EC9}" srcId="{CA79EEF5-AC5A-4574-A788-F161780A8535}" destId="{654FA8F4-665A-4002-B210-BDAA463DEF19}" srcOrd="1" destOrd="0" parTransId="{1448C1B2-84B9-4C87-9899-467F631235F7}" sibTransId="{DFCAC999-B2A6-4EC0-A0E0-3794327ABFCE}"/>
    <dgm:cxn modelId="{E12E1BC9-61B5-4190-944D-37F8FE2F699D}" type="presOf" srcId="{102D5FE7-3FC1-4331-9853-8BE54AC314D7}" destId="{322E8072-B543-4EC7-9A58-0E21E6596BAA}" srcOrd="1" destOrd="0" presId="urn:microsoft.com/office/officeart/2008/layout/HorizontalMultiLevelHierarchy"/>
    <dgm:cxn modelId="{5370BFCC-4C8B-400C-8346-1BF832F96767}" type="presOf" srcId="{654FA8F4-665A-4002-B210-BDAA463DEF19}" destId="{E570235F-EF57-43AF-A223-96DD9830CE85}" srcOrd="0" destOrd="0" presId="urn:microsoft.com/office/officeart/2008/layout/HorizontalMultiLevelHierarchy"/>
    <dgm:cxn modelId="{98081DCD-BB26-498E-865A-28A3E15EC00D}" srcId="{20237390-AA75-4BB7-B964-F68E4AE63526}" destId="{AAADFBAE-B599-4010-9B58-C2A61C4D537E}" srcOrd="1" destOrd="0" parTransId="{75FBFC79-C5CB-40CB-B4AA-FA9327CECFED}" sibTransId="{E2E6250D-7F5F-4051-B30C-90E4F30EC0C4}"/>
    <dgm:cxn modelId="{01B032CE-BEE2-4D84-A56A-F50A36B83193}" type="presOf" srcId="{46F58157-960C-4C23-B480-0767ADD580E3}" destId="{F4DEBE66-07C8-4037-B83F-6BFF3E8FDE49}" srcOrd="0" destOrd="0" presId="urn:microsoft.com/office/officeart/2008/layout/HorizontalMultiLevelHierarchy"/>
    <dgm:cxn modelId="{48453AD4-95B0-4A32-AE12-35EA7D692481}" srcId="{AAADFBAE-B599-4010-9B58-C2A61C4D537E}" destId="{A7405B14-099E-4151-AEFE-00DBC0A3460C}" srcOrd="2" destOrd="0" parTransId="{22E928B7-39E6-42B6-ACAF-BF3AEA406564}" sibTransId="{F06203D6-B449-45BB-B469-806E6A8BDD7C}"/>
    <dgm:cxn modelId="{60B2A9D8-7263-406B-A125-7683D3797576}" type="presOf" srcId="{CA79EEF5-AC5A-4574-A788-F161780A8535}" destId="{14CE546A-6E36-456D-BB0A-C061A4643822}" srcOrd="0" destOrd="0" presId="urn:microsoft.com/office/officeart/2008/layout/HorizontalMultiLevelHierarchy"/>
    <dgm:cxn modelId="{B0250CE6-92DB-405C-99AB-E47627ABE3ED}" type="presOf" srcId="{3C0A328C-331E-4974-9CFF-85158836C1E3}" destId="{F83AA6B3-6D6C-462A-8CFD-40F6F6CEFF0A}" srcOrd="1" destOrd="0" presId="urn:microsoft.com/office/officeart/2008/layout/HorizontalMultiLevelHierarchy"/>
    <dgm:cxn modelId="{39CFACE7-4FC4-4C5E-9309-86262052C468}" type="presOf" srcId="{1448C1B2-84B9-4C87-9899-467F631235F7}" destId="{F47BEE91-5154-4CD3-AEE4-67D9364C391A}" srcOrd="1" destOrd="0" presId="urn:microsoft.com/office/officeart/2008/layout/HorizontalMultiLevelHierarchy"/>
    <dgm:cxn modelId="{980DCCEC-7EC2-4C28-9555-732CA8B8EB5D}" type="presOf" srcId="{8A2E36A6-D2CF-403A-A92B-9BDEA451FF3C}" destId="{D99614E5-843D-429C-BA80-D636024DF3ED}" srcOrd="1" destOrd="0" presId="urn:microsoft.com/office/officeart/2008/layout/HorizontalMultiLevelHierarchy"/>
    <dgm:cxn modelId="{01C41BED-E25F-47DB-946C-7260635FE81B}" type="presOf" srcId="{AAADFBAE-B599-4010-9B58-C2A61C4D537E}" destId="{9C894211-E669-40E3-A91F-EF9D119BCA46}" srcOrd="0" destOrd="0" presId="urn:microsoft.com/office/officeart/2008/layout/HorizontalMultiLevelHierarchy"/>
    <dgm:cxn modelId="{E21E13F8-10CB-4B45-A088-82C8ED422AAD}" srcId="{AAADFBAE-B599-4010-9B58-C2A61C4D537E}" destId="{8061949F-9244-4F9F-B7C8-B5588F164DB2}" srcOrd="0" destOrd="0" parTransId="{102D5FE7-3FC1-4331-9853-8BE54AC314D7}" sibTransId="{23DDA23A-B767-416A-9F64-F6BE71AD494C}"/>
    <dgm:cxn modelId="{01604AFF-993B-4FE4-AB45-EA519A4028C1}" type="presOf" srcId="{615F8EBD-2371-42AD-B4DA-D49C4445FA2A}" destId="{0F223435-DA9A-444F-8285-EA12147AA60D}" srcOrd="1" destOrd="0" presId="urn:microsoft.com/office/officeart/2008/layout/HorizontalMultiLevelHierarchy"/>
    <dgm:cxn modelId="{7E82E62F-65CA-44E8-8431-A8672DA71E23}" type="presParOf" srcId="{18605877-4BC9-4C7F-AC08-C6821303F9F8}" destId="{F1A1CB2E-B6DA-4159-A1CA-0323ECE7EC83}" srcOrd="0" destOrd="0" presId="urn:microsoft.com/office/officeart/2008/layout/HorizontalMultiLevelHierarchy"/>
    <dgm:cxn modelId="{569CAB0C-9268-47B7-A4BE-9C4B006EF57B}" type="presParOf" srcId="{F1A1CB2E-B6DA-4159-A1CA-0323ECE7EC83}" destId="{14CE546A-6E36-456D-BB0A-C061A4643822}" srcOrd="0" destOrd="0" presId="urn:microsoft.com/office/officeart/2008/layout/HorizontalMultiLevelHierarchy"/>
    <dgm:cxn modelId="{3D0379FC-0830-422E-A082-D91E008DA22F}" type="presParOf" srcId="{F1A1CB2E-B6DA-4159-A1CA-0323ECE7EC83}" destId="{3EA0F6C1-ADFF-4398-BD40-E8BE59437CBF}" srcOrd="1" destOrd="0" presId="urn:microsoft.com/office/officeart/2008/layout/HorizontalMultiLevelHierarchy"/>
    <dgm:cxn modelId="{D9BBE70F-A444-453C-8A2C-60679D8B9BD8}" type="presParOf" srcId="{3EA0F6C1-ADFF-4398-BD40-E8BE59437CBF}" destId="{D3D3EA40-E115-4686-921C-84CE9944AF3C}" srcOrd="0" destOrd="0" presId="urn:microsoft.com/office/officeart/2008/layout/HorizontalMultiLevelHierarchy"/>
    <dgm:cxn modelId="{BD23594F-BE84-4587-9E6E-1BD16BA2941F}" type="presParOf" srcId="{D3D3EA40-E115-4686-921C-84CE9944AF3C}" destId="{DE6EB007-B311-485F-8FDD-224088A3E9DC}" srcOrd="0" destOrd="0" presId="urn:microsoft.com/office/officeart/2008/layout/HorizontalMultiLevelHierarchy"/>
    <dgm:cxn modelId="{2AC53ED0-B951-403F-BAE0-B5F3300D7A22}" type="presParOf" srcId="{3EA0F6C1-ADFF-4398-BD40-E8BE59437CBF}" destId="{052DFBB7-6143-4E35-BABE-E08DB4204D1C}" srcOrd="1" destOrd="0" presId="urn:microsoft.com/office/officeart/2008/layout/HorizontalMultiLevelHierarchy"/>
    <dgm:cxn modelId="{5D2675C5-28B7-4E50-A10D-D5AF09F0197F}" type="presParOf" srcId="{052DFBB7-6143-4E35-BABE-E08DB4204D1C}" destId="{668F65AD-C1BA-4010-8FA7-465A6616322C}" srcOrd="0" destOrd="0" presId="urn:microsoft.com/office/officeart/2008/layout/HorizontalMultiLevelHierarchy"/>
    <dgm:cxn modelId="{9981FF48-22F5-41C6-A779-FF76C2610000}" type="presParOf" srcId="{052DFBB7-6143-4E35-BABE-E08DB4204D1C}" destId="{7BD95A86-E226-4ECD-BADF-362E8633DD8C}" srcOrd="1" destOrd="0" presId="urn:microsoft.com/office/officeart/2008/layout/HorizontalMultiLevelHierarchy"/>
    <dgm:cxn modelId="{3E41FD8A-E21A-4AA9-ACEB-A5D09B4AAD6D}" type="presParOf" srcId="{3EA0F6C1-ADFF-4398-BD40-E8BE59437CBF}" destId="{C18920C8-363E-4074-98EA-0D6404EA5F5C}" srcOrd="2" destOrd="0" presId="urn:microsoft.com/office/officeart/2008/layout/HorizontalMultiLevelHierarchy"/>
    <dgm:cxn modelId="{23264E5B-4E69-42A3-8504-8CB6E675891A}" type="presParOf" srcId="{C18920C8-363E-4074-98EA-0D6404EA5F5C}" destId="{F47BEE91-5154-4CD3-AEE4-67D9364C391A}" srcOrd="0" destOrd="0" presId="urn:microsoft.com/office/officeart/2008/layout/HorizontalMultiLevelHierarchy"/>
    <dgm:cxn modelId="{9889093D-DCC5-4A7F-9763-E392B0101EF3}" type="presParOf" srcId="{3EA0F6C1-ADFF-4398-BD40-E8BE59437CBF}" destId="{B4FE6106-41B8-45EA-89A5-8A1B8ADA3A2A}" srcOrd="3" destOrd="0" presId="urn:microsoft.com/office/officeart/2008/layout/HorizontalMultiLevelHierarchy"/>
    <dgm:cxn modelId="{04285171-3A0D-4EC3-8494-C205A625AD7E}" type="presParOf" srcId="{B4FE6106-41B8-45EA-89A5-8A1B8ADA3A2A}" destId="{E570235F-EF57-43AF-A223-96DD9830CE85}" srcOrd="0" destOrd="0" presId="urn:microsoft.com/office/officeart/2008/layout/HorizontalMultiLevelHierarchy"/>
    <dgm:cxn modelId="{2D7B2AA5-15B9-42CE-BCF4-026376E08881}" type="presParOf" srcId="{B4FE6106-41B8-45EA-89A5-8A1B8ADA3A2A}" destId="{6649E966-0B05-42C0-97A8-8484F360794C}" srcOrd="1" destOrd="0" presId="urn:microsoft.com/office/officeart/2008/layout/HorizontalMultiLevelHierarchy"/>
    <dgm:cxn modelId="{A88FCF0E-24D6-46F9-BD35-44D0AAB6BECF}" type="presParOf" srcId="{3EA0F6C1-ADFF-4398-BD40-E8BE59437CBF}" destId="{75173DEA-C78E-4BB6-9E99-046E6C4E875B}" srcOrd="4" destOrd="0" presId="urn:microsoft.com/office/officeart/2008/layout/HorizontalMultiLevelHierarchy"/>
    <dgm:cxn modelId="{3A51B707-D952-47FD-B06C-9527413C3EFB}" type="presParOf" srcId="{75173DEA-C78E-4BB6-9E99-046E6C4E875B}" destId="{0F223435-DA9A-444F-8285-EA12147AA60D}" srcOrd="0" destOrd="0" presId="urn:microsoft.com/office/officeart/2008/layout/HorizontalMultiLevelHierarchy"/>
    <dgm:cxn modelId="{2F51083B-2222-4025-A64C-4C17F582BF01}" type="presParOf" srcId="{3EA0F6C1-ADFF-4398-BD40-E8BE59437CBF}" destId="{ED028E48-4AB7-4840-AD01-5DF19446E4BA}" srcOrd="5" destOrd="0" presId="urn:microsoft.com/office/officeart/2008/layout/HorizontalMultiLevelHierarchy"/>
    <dgm:cxn modelId="{F5648331-44D1-4DCA-82DB-C4A8384F8B63}" type="presParOf" srcId="{ED028E48-4AB7-4840-AD01-5DF19446E4BA}" destId="{8DC555C1-3956-40DC-8730-B4B8C75E2717}" srcOrd="0" destOrd="0" presId="urn:microsoft.com/office/officeart/2008/layout/HorizontalMultiLevelHierarchy"/>
    <dgm:cxn modelId="{D8368868-8819-41CE-8ACE-B51BD3C8E431}" type="presParOf" srcId="{ED028E48-4AB7-4840-AD01-5DF19446E4BA}" destId="{10EA3B57-E07E-46EA-B76F-1F1A9B1745C3}" srcOrd="1" destOrd="0" presId="urn:microsoft.com/office/officeart/2008/layout/HorizontalMultiLevelHierarchy"/>
    <dgm:cxn modelId="{C5B74AAB-3909-4F6B-B2C4-653D956F3B63}" type="presParOf" srcId="{3EA0F6C1-ADFF-4398-BD40-E8BE59437CBF}" destId="{39AAB338-CF53-41E3-A512-D465D41223E9}" srcOrd="6" destOrd="0" presId="urn:microsoft.com/office/officeart/2008/layout/HorizontalMultiLevelHierarchy"/>
    <dgm:cxn modelId="{6FE2CCCA-1FC0-4C2E-8BC4-301D2F18760F}" type="presParOf" srcId="{39AAB338-CF53-41E3-A512-D465D41223E9}" destId="{F83AA6B3-6D6C-462A-8CFD-40F6F6CEFF0A}" srcOrd="0" destOrd="0" presId="urn:microsoft.com/office/officeart/2008/layout/HorizontalMultiLevelHierarchy"/>
    <dgm:cxn modelId="{1CD7EF1C-7849-419A-93B0-F4856A35CA56}" type="presParOf" srcId="{3EA0F6C1-ADFF-4398-BD40-E8BE59437CBF}" destId="{30C86414-A8D6-4202-B9F6-AE7E89FD205A}" srcOrd="7" destOrd="0" presId="urn:microsoft.com/office/officeart/2008/layout/HorizontalMultiLevelHierarchy"/>
    <dgm:cxn modelId="{BCD930A7-D468-4D94-9AD0-63D6B63542C2}" type="presParOf" srcId="{30C86414-A8D6-4202-B9F6-AE7E89FD205A}" destId="{572E7FFB-B107-4B20-BA85-A8D4D507DE24}" srcOrd="0" destOrd="0" presId="urn:microsoft.com/office/officeart/2008/layout/HorizontalMultiLevelHierarchy"/>
    <dgm:cxn modelId="{1A5410AC-D2FA-4F79-B536-91FD6D546DF5}" type="presParOf" srcId="{30C86414-A8D6-4202-B9F6-AE7E89FD205A}" destId="{728BFE20-CC0D-48A6-9D1C-AEED6A048CC3}" srcOrd="1" destOrd="0" presId="urn:microsoft.com/office/officeart/2008/layout/HorizontalMultiLevelHierarchy"/>
    <dgm:cxn modelId="{EDB3B95C-593B-49BC-BECD-E01DBEC50173}" type="presParOf" srcId="{18605877-4BC9-4C7F-AC08-C6821303F9F8}" destId="{983C367B-C7E5-4D13-B7A6-A3EC21A90433}" srcOrd="1" destOrd="0" presId="urn:microsoft.com/office/officeart/2008/layout/HorizontalMultiLevelHierarchy"/>
    <dgm:cxn modelId="{6D7C3C15-148C-4AC8-A1DA-D07A447BD73B}" type="presParOf" srcId="{983C367B-C7E5-4D13-B7A6-A3EC21A90433}" destId="{9C894211-E669-40E3-A91F-EF9D119BCA46}" srcOrd="0" destOrd="0" presId="urn:microsoft.com/office/officeart/2008/layout/HorizontalMultiLevelHierarchy"/>
    <dgm:cxn modelId="{FFEB6140-8DF7-4F9D-A120-A9DFB74C3401}" type="presParOf" srcId="{983C367B-C7E5-4D13-B7A6-A3EC21A90433}" destId="{C554F79C-7F4F-4CCC-9A93-C73453EB176B}" srcOrd="1" destOrd="0" presId="urn:microsoft.com/office/officeart/2008/layout/HorizontalMultiLevelHierarchy"/>
    <dgm:cxn modelId="{62C4EA15-935F-4477-8679-6844B7647037}" type="presParOf" srcId="{C554F79C-7F4F-4CCC-9A93-C73453EB176B}" destId="{83DE20E4-11EB-4724-BB68-590EA7AA9150}" srcOrd="0" destOrd="0" presId="urn:microsoft.com/office/officeart/2008/layout/HorizontalMultiLevelHierarchy"/>
    <dgm:cxn modelId="{6F017EFE-9A4A-4763-95EC-42A5219887A2}" type="presParOf" srcId="{83DE20E4-11EB-4724-BB68-590EA7AA9150}" destId="{322E8072-B543-4EC7-9A58-0E21E6596BAA}" srcOrd="0" destOrd="0" presId="urn:microsoft.com/office/officeart/2008/layout/HorizontalMultiLevelHierarchy"/>
    <dgm:cxn modelId="{97776AF2-91D3-4200-95D3-9E0BC8B57628}" type="presParOf" srcId="{C554F79C-7F4F-4CCC-9A93-C73453EB176B}" destId="{A27C3604-DFB9-4647-867E-BCF885CB315F}" srcOrd="1" destOrd="0" presId="urn:microsoft.com/office/officeart/2008/layout/HorizontalMultiLevelHierarchy"/>
    <dgm:cxn modelId="{134CFE8E-4003-4912-A16C-BB253A99A388}" type="presParOf" srcId="{A27C3604-DFB9-4647-867E-BCF885CB315F}" destId="{A9735DA6-3D64-42F2-8A14-01AD0345939C}" srcOrd="0" destOrd="0" presId="urn:microsoft.com/office/officeart/2008/layout/HorizontalMultiLevelHierarchy"/>
    <dgm:cxn modelId="{C628F4F7-BB36-4A16-AFCB-491DD31044D9}" type="presParOf" srcId="{A27C3604-DFB9-4647-867E-BCF885CB315F}" destId="{88FEBA92-E170-4211-8D4F-D90D892F08AF}" srcOrd="1" destOrd="0" presId="urn:microsoft.com/office/officeart/2008/layout/HorizontalMultiLevelHierarchy"/>
    <dgm:cxn modelId="{6337275A-14C4-4B7B-998C-1B362AF58354}" type="presParOf" srcId="{C554F79C-7F4F-4CCC-9A93-C73453EB176B}" destId="{95B78F2D-D16D-4BF9-9056-BDD861AF71B0}" srcOrd="2" destOrd="0" presId="urn:microsoft.com/office/officeart/2008/layout/HorizontalMultiLevelHierarchy"/>
    <dgm:cxn modelId="{BCECC065-5410-4DC6-8D81-8EB3F193EBF7}" type="presParOf" srcId="{95B78F2D-D16D-4BF9-9056-BDD861AF71B0}" destId="{C24EF0AF-43FD-4374-82EF-729765D41AE3}" srcOrd="0" destOrd="0" presId="urn:microsoft.com/office/officeart/2008/layout/HorizontalMultiLevelHierarchy"/>
    <dgm:cxn modelId="{A8E57C1F-0174-47F1-B35A-88D814DD6D18}" type="presParOf" srcId="{C554F79C-7F4F-4CCC-9A93-C73453EB176B}" destId="{971CF675-1A64-465C-8496-77E463679483}" srcOrd="3" destOrd="0" presId="urn:microsoft.com/office/officeart/2008/layout/HorizontalMultiLevelHierarchy"/>
    <dgm:cxn modelId="{8439658D-0854-4834-80D2-0552053EB721}" type="presParOf" srcId="{971CF675-1A64-465C-8496-77E463679483}" destId="{82A1303E-B62D-41E6-B4DF-C7305F394260}" srcOrd="0" destOrd="0" presId="urn:microsoft.com/office/officeart/2008/layout/HorizontalMultiLevelHierarchy"/>
    <dgm:cxn modelId="{2CB42E1E-7FE3-46D8-B7A6-E63808812E43}" type="presParOf" srcId="{971CF675-1A64-465C-8496-77E463679483}" destId="{B039A83A-60EF-48E6-898F-D9FF7CC8FC87}" srcOrd="1" destOrd="0" presId="urn:microsoft.com/office/officeart/2008/layout/HorizontalMultiLevelHierarchy"/>
    <dgm:cxn modelId="{302AABAD-B5ED-429D-A0B4-8605F8FEA2DC}" type="presParOf" srcId="{C554F79C-7F4F-4CCC-9A93-C73453EB176B}" destId="{72BC84B0-DA6A-40FA-8B00-F12501A25A5A}" srcOrd="4" destOrd="0" presId="urn:microsoft.com/office/officeart/2008/layout/HorizontalMultiLevelHierarchy"/>
    <dgm:cxn modelId="{81C60C34-8BF6-4955-AA16-E0CF01018274}" type="presParOf" srcId="{72BC84B0-DA6A-40FA-8B00-F12501A25A5A}" destId="{C30CDDB2-8D01-45F5-A878-0AFC679E041A}" srcOrd="0" destOrd="0" presId="urn:microsoft.com/office/officeart/2008/layout/HorizontalMultiLevelHierarchy"/>
    <dgm:cxn modelId="{973C4376-8D92-470A-AC75-9223CC1D3F0E}" type="presParOf" srcId="{C554F79C-7F4F-4CCC-9A93-C73453EB176B}" destId="{B47B0DCD-4230-4ACF-9100-73C71A7FC79C}" srcOrd="5" destOrd="0" presId="urn:microsoft.com/office/officeart/2008/layout/HorizontalMultiLevelHierarchy"/>
    <dgm:cxn modelId="{04A5BA70-53B9-4EC4-91AD-E3B644F46645}" type="presParOf" srcId="{B47B0DCD-4230-4ACF-9100-73C71A7FC79C}" destId="{B83435B4-E6AB-47B4-9A8B-C1A3F3CF9082}" srcOrd="0" destOrd="0" presId="urn:microsoft.com/office/officeart/2008/layout/HorizontalMultiLevelHierarchy"/>
    <dgm:cxn modelId="{31ADCD8B-0328-4899-94CE-3EF17EE33036}" type="presParOf" srcId="{B47B0DCD-4230-4ACF-9100-73C71A7FC79C}" destId="{DF6D6CEC-9862-441D-85F3-38165C91CF0C}" srcOrd="1" destOrd="0" presId="urn:microsoft.com/office/officeart/2008/layout/HorizontalMultiLevelHierarchy"/>
    <dgm:cxn modelId="{6B03E794-6C54-4FF3-903D-B236B0519840}" type="presParOf" srcId="{C554F79C-7F4F-4CCC-9A93-C73453EB176B}" destId="{D2DF0648-D17B-4ABC-8223-DC4080E42FF1}" srcOrd="6" destOrd="0" presId="urn:microsoft.com/office/officeart/2008/layout/HorizontalMultiLevelHierarchy"/>
    <dgm:cxn modelId="{A4EC1173-BFE7-4F1B-B122-B31F2F1A3749}" type="presParOf" srcId="{D2DF0648-D17B-4ABC-8223-DC4080E42FF1}" destId="{D99614E5-843D-429C-BA80-D636024DF3ED}" srcOrd="0" destOrd="0" presId="urn:microsoft.com/office/officeart/2008/layout/HorizontalMultiLevelHierarchy"/>
    <dgm:cxn modelId="{285B3A7C-40E8-4DBC-B65E-A3EE3FBDEADC}" type="presParOf" srcId="{C554F79C-7F4F-4CCC-9A93-C73453EB176B}" destId="{210226F8-5C99-4B26-828D-2CB4EE4224EB}" srcOrd="7" destOrd="0" presId="urn:microsoft.com/office/officeart/2008/layout/HorizontalMultiLevelHierarchy"/>
    <dgm:cxn modelId="{B9A37D68-DA01-421D-8DDF-236A27296CBB}" type="presParOf" srcId="{210226F8-5C99-4B26-828D-2CB4EE4224EB}" destId="{F4DEBE66-07C8-4037-B83F-6BFF3E8FDE49}" srcOrd="0" destOrd="0" presId="urn:microsoft.com/office/officeart/2008/layout/HorizontalMultiLevelHierarchy"/>
    <dgm:cxn modelId="{EF133C28-A82C-490B-AD3D-47A04669E47F}" type="presParOf" srcId="{210226F8-5C99-4B26-828D-2CB4EE4224EB}" destId="{FD0A7017-3A8F-49D8-B350-9941C3AFFFE7}" srcOrd="1" destOrd="0" presId="urn:microsoft.com/office/officeart/2008/layout/HorizontalMultiLevelHierarchy"/>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1642665-D51B-44A2-84CC-0169301BC11D}"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en-US"/>
        </a:p>
      </dgm:t>
    </dgm:pt>
    <dgm:pt modelId="{1DA0D35D-9A39-4E26-BA2A-4CBA7E85A1D4}">
      <dgm:prSet phldrT="[Text]"/>
      <dgm:spPr/>
      <dgm:t>
        <a:bodyPr/>
        <a:lstStyle/>
        <a:p>
          <a:r>
            <a:rPr lang="en-US" b="0" i="0" u="none"/>
            <a:t>Khoảng đầu thế kỉ VII</a:t>
          </a:r>
          <a:endParaRPr lang="en-US"/>
        </a:p>
      </dgm:t>
    </dgm:pt>
    <dgm:pt modelId="{C9C7BF46-B5FB-469B-914C-EDE0287A3043}" type="parTrans" cxnId="{3E1169C1-FE71-401D-B692-0BF1772ED719}">
      <dgm:prSet/>
      <dgm:spPr/>
      <dgm:t>
        <a:bodyPr/>
        <a:lstStyle/>
        <a:p>
          <a:endParaRPr lang="en-US"/>
        </a:p>
      </dgm:t>
    </dgm:pt>
    <dgm:pt modelId="{8BDC2709-7E8F-49E6-B031-171D9104089A}" type="sibTrans" cxnId="{3E1169C1-FE71-401D-B692-0BF1772ED719}">
      <dgm:prSet/>
      <dgm:spPr/>
      <dgm:t>
        <a:bodyPr/>
        <a:lstStyle/>
        <a:p>
          <a:endParaRPr lang="en-US"/>
        </a:p>
      </dgm:t>
    </dgm:pt>
    <dgm:pt modelId="{3E377778-1B38-451A-A7F8-CB059CCEBF3B}">
      <dgm:prSet phldrT="[Text]"/>
      <dgm:spPr/>
      <dgm:t>
        <a:bodyPr/>
        <a:lstStyle/>
        <a:p>
          <a:r>
            <a:rPr lang="en-US" b="0" i="0" u="none"/>
            <a:t>Từ sau thế k</a:t>
          </a:r>
          <a:r>
            <a:rPr lang="vi-VN" b="0" i="0" u="none"/>
            <a:t>ỉ</a:t>
          </a:r>
          <a:r>
            <a:rPr lang="en-US" b="0" i="0" u="none"/>
            <a:t> X</a:t>
          </a:r>
          <a:endParaRPr lang="en-US"/>
        </a:p>
      </dgm:t>
    </dgm:pt>
    <dgm:pt modelId="{E5F12707-F88B-4DD3-9E80-EA6EE25DA58A}" type="parTrans" cxnId="{51FEB859-E6E9-4850-A69D-654D87380314}">
      <dgm:prSet/>
      <dgm:spPr/>
      <dgm:t>
        <a:bodyPr/>
        <a:lstStyle/>
        <a:p>
          <a:endParaRPr lang="en-US"/>
        </a:p>
      </dgm:t>
    </dgm:pt>
    <dgm:pt modelId="{49850ED8-E518-40B3-8388-6C5B5567E469}" type="sibTrans" cxnId="{51FEB859-E6E9-4850-A69D-654D87380314}">
      <dgm:prSet/>
      <dgm:spPr/>
      <dgm:t>
        <a:bodyPr/>
        <a:lstStyle/>
        <a:p>
          <a:endParaRPr lang="en-US"/>
        </a:p>
      </dgm:t>
    </dgm:pt>
    <dgm:pt modelId="{2D1A5B33-F805-4925-BD64-FABACD499755}">
      <dgm:prSet phldrT="[Text]"/>
      <dgm:spPr/>
      <dgm:t>
        <a:bodyPr/>
        <a:lstStyle/>
        <a:p>
          <a:r>
            <a:rPr lang="en-US" b="0" i="0" u="none"/>
            <a:t>Từ khoảng cuối thế kỉ XI</a:t>
          </a:r>
          <a:r>
            <a:rPr lang="vi-VN" b="0" i="0" u="none"/>
            <a:t>II</a:t>
          </a:r>
          <a:endParaRPr lang="en-US"/>
        </a:p>
      </dgm:t>
    </dgm:pt>
    <dgm:pt modelId="{47CC34D8-AD3C-45BB-A69E-3DD8EB000C58}" type="parTrans" cxnId="{B58F5DD0-0EF8-4C29-91BE-330D5789CB1C}">
      <dgm:prSet/>
      <dgm:spPr/>
      <dgm:t>
        <a:bodyPr/>
        <a:lstStyle/>
        <a:p>
          <a:endParaRPr lang="en-US"/>
        </a:p>
      </dgm:t>
    </dgm:pt>
    <dgm:pt modelId="{46F91926-E8FD-4A5F-B7E7-0A42B3F4B839}" type="sibTrans" cxnId="{B58F5DD0-0EF8-4C29-91BE-330D5789CB1C}">
      <dgm:prSet/>
      <dgm:spPr/>
      <dgm:t>
        <a:bodyPr/>
        <a:lstStyle/>
        <a:p>
          <a:endParaRPr lang="en-US"/>
        </a:p>
      </dgm:t>
    </dgm:pt>
    <dgm:pt modelId="{2E1D915B-B62D-4C72-8B19-2494B4CC3027}">
      <dgm:prSet/>
      <dgm:spPr/>
      <dgm:t>
        <a:bodyPr/>
        <a:lstStyle/>
        <a:p>
          <a:r>
            <a:rPr lang="en-US" b="0" i="0" u="none"/>
            <a:t>Vài thế k</a:t>
          </a:r>
          <a:r>
            <a:rPr lang="vi-VN" b="0" i="0" u="none"/>
            <a:t>ỉ</a:t>
          </a:r>
          <a:r>
            <a:rPr lang="en-US" b="0" i="0" u="none"/>
            <a:t> sau đó </a:t>
          </a:r>
          <a:endParaRPr lang="en-US"/>
        </a:p>
      </dgm:t>
    </dgm:pt>
    <dgm:pt modelId="{2A7B74F8-6549-4E35-9323-44BAE858A875}" type="parTrans" cxnId="{8FD6F875-615C-4F5F-9C18-CF652F341EE5}">
      <dgm:prSet/>
      <dgm:spPr/>
      <dgm:t>
        <a:bodyPr/>
        <a:lstStyle/>
        <a:p>
          <a:endParaRPr lang="en-US"/>
        </a:p>
      </dgm:t>
    </dgm:pt>
    <dgm:pt modelId="{6B31A66D-46D2-415E-B894-E0A6F7FE53D1}" type="sibTrans" cxnId="{8FD6F875-615C-4F5F-9C18-CF652F341EE5}">
      <dgm:prSet/>
      <dgm:spPr/>
      <dgm:t>
        <a:bodyPr/>
        <a:lstStyle/>
        <a:p>
          <a:endParaRPr lang="en-US"/>
        </a:p>
      </dgm:t>
    </dgm:pt>
    <dgm:pt modelId="{1EC66F5B-759B-410A-B28B-EDA3C5E9E0F0}" type="pres">
      <dgm:prSet presAssocID="{C1642665-D51B-44A2-84CC-0169301BC11D}" presName="linearFlow" presStyleCnt="0">
        <dgm:presLayoutVars>
          <dgm:dir/>
          <dgm:animLvl val="lvl"/>
          <dgm:resizeHandles val="exact"/>
        </dgm:presLayoutVars>
      </dgm:prSet>
      <dgm:spPr/>
    </dgm:pt>
    <dgm:pt modelId="{27549293-E8E6-45C2-B1A6-8E01099E175D}" type="pres">
      <dgm:prSet presAssocID="{1DA0D35D-9A39-4E26-BA2A-4CBA7E85A1D4}" presName="composite" presStyleCnt="0"/>
      <dgm:spPr/>
    </dgm:pt>
    <dgm:pt modelId="{0B95CE3C-C8DB-4A5C-B7F0-FA6BC354A4F8}" type="pres">
      <dgm:prSet presAssocID="{1DA0D35D-9A39-4E26-BA2A-4CBA7E85A1D4}" presName="parentText" presStyleLbl="alignNode1" presStyleIdx="0" presStyleCnt="4">
        <dgm:presLayoutVars>
          <dgm:chMax val="1"/>
          <dgm:bulletEnabled val="1"/>
        </dgm:presLayoutVars>
      </dgm:prSet>
      <dgm:spPr/>
    </dgm:pt>
    <dgm:pt modelId="{73F61F02-43B2-4C77-9DBE-6AD26BC1612D}" type="pres">
      <dgm:prSet presAssocID="{1DA0D35D-9A39-4E26-BA2A-4CBA7E85A1D4}" presName="descendantText" presStyleLbl="alignAcc1" presStyleIdx="0" presStyleCnt="4">
        <dgm:presLayoutVars>
          <dgm:bulletEnabled val="1"/>
        </dgm:presLayoutVars>
      </dgm:prSet>
      <dgm:spPr/>
    </dgm:pt>
    <dgm:pt modelId="{6B5A45D6-9DFF-4109-B81F-7510E5B44A26}" type="pres">
      <dgm:prSet presAssocID="{8BDC2709-7E8F-49E6-B031-171D9104089A}" presName="sp" presStyleCnt="0"/>
      <dgm:spPr/>
    </dgm:pt>
    <dgm:pt modelId="{7EFA81E6-3948-45CC-91C8-3E909BDA3057}" type="pres">
      <dgm:prSet presAssocID="{3E377778-1B38-451A-A7F8-CB059CCEBF3B}" presName="composite" presStyleCnt="0"/>
      <dgm:spPr/>
    </dgm:pt>
    <dgm:pt modelId="{2BB786F9-66A0-4C68-B11A-E84CE1C53EB2}" type="pres">
      <dgm:prSet presAssocID="{3E377778-1B38-451A-A7F8-CB059CCEBF3B}" presName="parentText" presStyleLbl="alignNode1" presStyleIdx="1" presStyleCnt="4">
        <dgm:presLayoutVars>
          <dgm:chMax val="1"/>
          <dgm:bulletEnabled val="1"/>
        </dgm:presLayoutVars>
      </dgm:prSet>
      <dgm:spPr/>
    </dgm:pt>
    <dgm:pt modelId="{FBA777CA-02D9-4BE6-888F-C46A3FEDA52C}" type="pres">
      <dgm:prSet presAssocID="{3E377778-1B38-451A-A7F8-CB059CCEBF3B}" presName="descendantText" presStyleLbl="alignAcc1" presStyleIdx="1" presStyleCnt="4">
        <dgm:presLayoutVars>
          <dgm:bulletEnabled val="1"/>
        </dgm:presLayoutVars>
      </dgm:prSet>
      <dgm:spPr/>
    </dgm:pt>
    <dgm:pt modelId="{4B200733-A35E-4543-9B6C-54802EEABFE1}" type="pres">
      <dgm:prSet presAssocID="{49850ED8-E518-40B3-8388-6C5B5567E469}" presName="sp" presStyleCnt="0"/>
      <dgm:spPr/>
    </dgm:pt>
    <dgm:pt modelId="{92E7B4B6-4FED-4547-A9F8-F4865207CD1C}" type="pres">
      <dgm:prSet presAssocID="{2D1A5B33-F805-4925-BD64-FABACD499755}" presName="composite" presStyleCnt="0"/>
      <dgm:spPr/>
    </dgm:pt>
    <dgm:pt modelId="{3F683BAB-F2D1-4393-82ED-44A073482B1F}" type="pres">
      <dgm:prSet presAssocID="{2D1A5B33-F805-4925-BD64-FABACD499755}" presName="parentText" presStyleLbl="alignNode1" presStyleIdx="2" presStyleCnt="4">
        <dgm:presLayoutVars>
          <dgm:chMax val="1"/>
          <dgm:bulletEnabled val="1"/>
        </dgm:presLayoutVars>
      </dgm:prSet>
      <dgm:spPr/>
    </dgm:pt>
    <dgm:pt modelId="{E69C44E8-A8E0-42B3-9163-BD38970590CB}" type="pres">
      <dgm:prSet presAssocID="{2D1A5B33-F805-4925-BD64-FABACD499755}" presName="descendantText" presStyleLbl="alignAcc1" presStyleIdx="2" presStyleCnt="4">
        <dgm:presLayoutVars>
          <dgm:bulletEnabled val="1"/>
        </dgm:presLayoutVars>
      </dgm:prSet>
      <dgm:spPr/>
    </dgm:pt>
    <dgm:pt modelId="{77DD44CC-7BD6-4AAC-A2A0-A4E129FF4F82}" type="pres">
      <dgm:prSet presAssocID="{46F91926-E8FD-4A5F-B7E7-0A42B3F4B839}" presName="sp" presStyleCnt="0"/>
      <dgm:spPr/>
    </dgm:pt>
    <dgm:pt modelId="{DEEB85A2-C152-44CE-985D-F62186A55E10}" type="pres">
      <dgm:prSet presAssocID="{2E1D915B-B62D-4C72-8B19-2494B4CC3027}" presName="composite" presStyleCnt="0"/>
      <dgm:spPr/>
    </dgm:pt>
    <dgm:pt modelId="{DC3EAE97-5317-453D-9840-CA9E241CADC4}" type="pres">
      <dgm:prSet presAssocID="{2E1D915B-B62D-4C72-8B19-2494B4CC3027}" presName="parentText" presStyleLbl="alignNode1" presStyleIdx="3" presStyleCnt="4">
        <dgm:presLayoutVars>
          <dgm:chMax val="1"/>
          <dgm:bulletEnabled val="1"/>
        </dgm:presLayoutVars>
      </dgm:prSet>
      <dgm:spPr/>
    </dgm:pt>
    <dgm:pt modelId="{AB078A02-2BA7-4CFC-A577-A85449247046}" type="pres">
      <dgm:prSet presAssocID="{2E1D915B-B62D-4C72-8B19-2494B4CC3027}" presName="descendantText" presStyleLbl="alignAcc1" presStyleIdx="3" presStyleCnt="4">
        <dgm:presLayoutVars>
          <dgm:bulletEnabled val="1"/>
        </dgm:presLayoutVars>
      </dgm:prSet>
      <dgm:spPr/>
    </dgm:pt>
  </dgm:ptLst>
  <dgm:cxnLst>
    <dgm:cxn modelId="{8FD6F875-615C-4F5F-9C18-CF652F341EE5}" srcId="{C1642665-D51B-44A2-84CC-0169301BC11D}" destId="{2E1D915B-B62D-4C72-8B19-2494B4CC3027}" srcOrd="3" destOrd="0" parTransId="{2A7B74F8-6549-4E35-9323-44BAE858A875}" sibTransId="{6B31A66D-46D2-415E-B894-E0A6F7FE53D1}"/>
    <dgm:cxn modelId="{51FEB859-E6E9-4850-A69D-654D87380314}" srcId="{C1642665-D51B-44A2-84CC-0169301BC11D}" destId="{3E377778-1B38-451A-A7F8-CB059CCEBF3B}" srcOrd="1" destOrd="0" parTransId="{E5F12707-F88B-4DD3-9E80-EA6EE25DA58A}" sibTransId="{49850ED8-E518-40B3-8388-6C5B5567E469}"/>
    <dgm:cxn modelId="{A37A379F-5D95-4D2D-B950-6C0CC57B6219}" type="presOf" srcId="{C1642665-D51B-44A2-84CC-0169301BC11D}" destId="{1EC66F5B-759B-410A-B28B-EDA3C5E9E0F0}" srcOrd="0" destOrd="0" presId="urn:microsoft.com/office/officeart/2005/8/layout/chevron2"/>
    <dgm:cxn modelId="{03733ABC-400A-4905-87E3-1060772DD5B3}" type="presOf" srcId="{2D1A5B33-F805-4925-BD64-FABACD499755}" destId="{3F683BAB-F2D1-4393-82ED-44A073482B1F}" srcOrd="0" destOrd="0" presId="urn:microsoft.com/office/officeart/2005/8/layout/chevron2"/>
    <dgm:cxn modelId="{3E1169C1-FE71-401D-B692-0BF1772ED719}" srcId="{C1642665-D51B-44A2-84CC-0169301BC11D}" destId="{1DA0D35D-9A39-4E26-BA2A-4CBA7E85A1D4}" srcOrd="0" destOrd="0" parTransId="{C9C7BF46-B5FB-469B-914C-EDE0287A3043}" sibTransId="{8BDC2709-7E8F-49E6-B031-171D9104089A}"/>
    <dgm:cxn modelId="{242C8CC5-BFF2-49AB-ACF6-E921A7FF079A}" type="presOf" srcId="{1DA0D35D-9A39-4E26-BA2A-4CBA7E85A1D4}" destId="{0B95CE3C-C8DB-4A5C-B7F0-FA6BC354A4F8}" srcOrd="0" destOrd="0" presId="urn:microsoft.com/office/officeart/2005/8/layout/chevron2"/>
    <dgm:cxn modelId="{21DE05CD-C3F4-4139-874D-C0A28B34EA6F}" type="presOf" srcId="{2E1D915B-B62D-4C72-8B19-2494B4CC3027}" destId="{DC3EAE97-5317-453D-9840-CA9E241CADC4}" srcOrd="0" destOrd="0" presId="urn:microsoft.com/office/officeart/2005/8/layout/chevron2"/>
    <dgm:cxn modelId="{159206D0-9965-43DC-837B-970093111EB8}" type="presOf" srcId="{3E377778-1B38-451A-A7F8-CB059CCEBF3B}" destId="{2BB786F9-66A0-4C68-B11A-E84CE1C53EB2}" srcOrd="0" destOrd="0" presId="urn:microsoft.com/office/officeart/2005/8/layout/chevron2"/>
    <dgm:cxn modelId="{B58F5DD0-0EF8-4C29-91BE-330D5789CB1C}" srcId="{C1642665-D51B-44A2-84CC-0169301BC11D}" destId="{2D1A5B33-F805-4925-BD64-FABACD499755}" srcOrd="2" destOrd="0" parTransId="{47CC34D8-AD3C-45BB-A69E-3DD8EB000C58}" sibTransId="{46F91926-E8FD-4A5F-B7E7-0A42B3F4B839}"/>
    <dgm:cxn modelId="{32AFCF2D-B2DF-4C53-8381-B805273DE546}" type="presParOf" srcId="{1EC66F5B-759B-410A-B28B-EDA3C5E9E0F0}" destId="{27549293-E8E6-45C2-B1A6-8E01099E175D}" srcOrd="0" destOrd="0" presId="urn:microsoft.com/office/officeart/2005/8/layout/chevron2"/>
    <dgm:cxn modelId="{C06E0B4D-DFAC-4D11-8B80-0391E460AEB2}" type="presParOf" srcId="{27549293-E8E6-45C2-B1A6-8E01099E175D}" destId="{0B95CE3C-C8DB-4A5C-B7F0-FA6BC354A4F8}" srcOrd="0" destOrd="0" presId="urn:microsoft.com/office/officeart/2005/8/layout/chevron2"/>
    <dgm:cxn modelId="{6B8072A2-A2FA-477E-AB84-70CAF9506341}" type="presParOf" srcId="{27549293-E8E6-45C2-B1A6-8E01099E175D}" destId="{73F61F02-43B2-4C77-9DBE-6AD26BC1612D}" srcOrd="1" destOrd="0" presId="urn:microsoft.com/office/officeart/2005/8/layout/chevron2"/>
    <dgm:cxn modelId="{1C5A7CBB-3358-48EC-B298-CB4ECC8EDBE5}" type="presParOf" srcId="{1EC66F5B-759B-410A-B28B-EDA3C5E9E0F0}" destId="{6B5A45D6-9DFF-4109-B81F-7510E5B44A26}" srcOrd="1" destOrd="0" presId="urn:microsoft.com/office/officeart/2005/8/layout/chevron2"/>
    <dgm:cxn modelId="{29FB9C27-6918-46C3-9396-478F88772E3D}" type="presParOf" srcId="{1EC66F5B-759B-410A-B28B-EDA3C5E9E0F0}" destId="{7EFA81E6-3948-45CC-91C8-3E909BDA3057}" srcOrd="2" destOrd="0" presId="urn:microsoft.com/office/officeart/2005/8/layout/chevron2"/>
    <dgm:cxn modelId="{2A1EE6D4-C85A-4667-973F-576883268E32}" type="presParOf" srcId="{7EFA81E6-3948-45CC-91C8-3E909BDA3057}" destId="{2BB786F9-66A0-4C68-B11A-E84CE1C53EB2}" srcOrd="0" destOrd="0" presId="urn:microsoft.com/office/officeart/2005/8/layout/chevron2"/>
    <dgm:cxn modelId="{C89F0D64-64A7-478D-A187-2E4A9DA092A1}" type="presParOf" srcId="{7EFA81E6-3948-45CC-91C8-3E909BDA3057}" destId="{FBA777CA-02D9-4BE6-888F-C46A3FEDA52C}" srcOrd="1" destOrd="0" presId="urn:microsoft.com/office/officeart/2005/8/layout/chevron2"/>
    <dgm:cxn modelId="{8364297B-676D-431B-A13A-B12FFA5B6B3E}" type="presParOf" srcId="{1EC66F5B-759B-410A-B28B-EDA3C5E9E0F0}" destId="{4B200733-A35E-4543-9B6C-54802EEABFE1}" srcOrd="3" destOrd="0" presId="urn:microsoft.com/office/officeart/2005/8/layout/chevron2"/>
    <dgm:cxn modelId="{8A03CD8F-4653-4082-9D33-322B08A18D04}" type="presParOf" srcId="{1EC66F5B-759B-410A-B28B-EDA3C5E9E0F0}" destId="{92E7B4B6-4FED-4547-A9F8-F4865207CD1C}" srcOrd="4" destOrd="0" presId="urn:microsoft.com/office/officeart/2005/8/layout/chevron2"/>
    <dgm:cxn modelId="{CD9F6408-18FD-4043-AF34-528264B29C61}" type="presParOf" srcId="{92E7B4B6-4FED-4547-A9F8-F4865207CD1C}" destId="{3F683BAB-F2D1-4393-82ED-44A073482B1F}" srcOrd="0" destOrd="0" presId="urn:microsoft.com/office/officeart/2005/8/layout/chevron2"/>
    <dgm:cxn modelId="{D2E09B97-3748-49C3-A431-50E724669433}" type="presParOf" srcId="{92E7B4B6-4FED-4547-A9F8-F4865207CD1C}" destId="{E69C44E8-A8E0-42B3-9163-BD38970590CB}" srcOrd="1" destOrd="0" presId="urn:microsoft.com/office/officeart/2005/8/layout/chevron2"/>
    <dgm:cxn modelId="{1E6ABC85-B044-4F0F-8A0B-8E217FCE59DE}" type="presParOf" srcId="{1EC66F5B-759B-410A-B28B-EDA3C5E9E0F0}" destId="{77DD44CC-7BD6-4AAC-A2A0-A4E129FF4F82}" srcOrd="5" destOrd="0" presId="urn:microsoft.com/office/officeart/2005/8/layout/chevron2"/>
    <dgm:cxn modelId="{E25F28AF-4FA5-46BE-BECC-47EDBA15BAB6}" type="presParOf" srcId="{1EC66F5B-759B-410A-B28B-EDA3C5E9E0F0}" destId="{DEEB85A2-C152-44CE-985D-F62186A55E10}" srcOrd="6" destOrd="0" presId="urn:microsoft.com/office/officeart/2005/8/layout/chevron2"/>
    <dgm:cxn modelId="{0EFDE8C0-F9BE-4929-8635-4B67B85E62D1}" type="presParOf" srcId="{DEEB85A2-C152-44CE-985D-F62186A55E10}" destId="{DC3EAE97-5317-453D-9840-CA9E241CADC4}" srcOrd="0" destOrd="0" presId="urn:microsoft.com/office/officeart/2005/8/layout/chevron2"/>
    <dgm:cxn modelId="{03E67AD1-C47F-47BC-96AE-4B820AA591DF}" type="presParOf" srcId="{DEEB85A2-C152-44CE-985D-F62186A55E10}" destId="{AB078A02-2BA7-4CFC-A577-A85449247046}" srcOrd="1" destOrd="0" presId="urn:microsoft.com/office/officeart/2005/8/layout/chevron2"/>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0237390-AA75-4BB7-B964-F68E4AE63526}"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en-US"/>
        </a:p>
      </dgm:t>
    </dgm:pt>
    <dgm:pt modelId="{CA79EEF5-AC5A-4574-A788-F161780A8535}">
      <dgm:prSet phldrT="[Text]" custT="1"/>
      <dgm:spPr/>
      <dgm:t>
        <a:bodyPr/>
        <a:lstStyle/>
        <a:p>
          <a:r>
            <a:rPr lang="en-US" sz="1200"/>
            <a:t>Kinh tế</a:t>
          </a:r>
        </a:p>
      </dgm:t>
    </dgm:pt>
    <dgm:pt modelId="{624DC0BE-AD37-4B86-90B7-320B357A305C}" type="parTrans" cxnId="{A20F5012-1F77-479C-BFB3-EA5163F1CD77}">
      <dgm:prSet/>
      <dgm:spPr/>
      <dgm:t>
        <a:bodyPr/>
        <a:lstStyle/>
        <a:p>
          <a:endParaRPr lang="en-US" sz="1200"/>
        </a:p>
      </dgm:t>
    </dgm:pt>
    <dgm:pt modelId="{041C02C7-DA59-4D12-BB82-F9047906C95A}" type="sibTrans" cxnId="{A20F5012-1F77-479C-BFB3-EA5163F1CD77}">
      <dgm:prSet/>
      <dgm:spPr/>
      <dgm:t>
        <a:bodyPr/>
        <a:lstStyle/>
        <a:p>
          <a:endParaRPr lang="en-US" sz="1200"/>
        </a:p>
      </dgm:t>
    </dgm:pt>
    <dgm:pt modelId="{FB37DFD7-D98C-4DD3-A311-D93D757D1F2C}">
      <dgm:prSet phldrT="[Text]"/>
      <dgm:spPr/>
      <dgm:t>
        <a:bodyPr/>
        <a:lstStyle/>
        <a:p>
          <a:endParaRPr lang="en-US"/>
        </a:p>
      </dgm:t>
    </dgm:pt>
    <dgm:pt modelId="{DD7F4772-480E-4687-9965-CDBC3CC9C762}" type="parTrans" cxnId="{8B148E67-B6A6-4834-914E-C5A3BAEE5873}">
      <dgm:prSet custT="1"/>
      <dgm:spPr/>
      <dgm:t>
        <a:bodyPr/>
        <a:lstStyle/>
        <a:p>
          <a:endParaRPr lang="en-US" sz="1200"/>
        </a:p>
      </dgm:t>
    </dgm:pt>
    <dgm:pt modelId="{83AA5DDB-1A1E-4F69-B6F9-1016136DE8FE}" type="sibTrans" cxnId="{8B148E67-B6A6-4834-914E-C5A3BAEE5873}">
      <dgm:prSet/>
      <dgm:spPr/>
      <dgm:t>
        <a:bodyPr/>
        <a:lstStyle/>
        <a:p>
          <a:endParaRPr lang="en-US" sz="1200"/>
        </a:p>
      </dgm:t>
    </dgm:pt>
    <dgm:pt modelId="{654FA8F4-665A-4002-B210-BDAA463DEF19}">
      <dgm:prSet phldrT="[Text]"/>
      <dgm:spPr/>
      <dgm:t>
        <a:bodyPr/>
        <a:lstStyle/>
        <a:p>
          <a:endParaRPr lang="en-US"/>
        </a:p>
      </dgm:t>
    </dgm:pt>
    <dgm:pt modelId="{1448C1B2-84B9-4C87-9899-467F631235F7}" type="parTrans" cxnId="{643BFBC8-0AE7-415F-8B6D-CCA7B5CA6EC9}">
      <dgm:prSet custT="1"/>
      <dgm:spPr/>
      <dgm:t>
        <a:bodyPr/>
        <a:lstStyle/>
        <a:p>
          <a:endParaRPr lang="en-US" sz="1200"/>
        </a:p>
      </dgm:t>
    </dgm:pt>
    <dgm:pt modelId="{DFCAC999-B2A6-4EC0-A0E0-3794327ABFCE}" type="sibTrans" cxnId="{643BFBC8-0AE7-415F-8B6D-CCA7B5CA6EC9}">
      <dgm:prSet/>
      <dgm:spPr/>
      <dgm:t>
        <a:bodyPr/>
        <a:lstStyle/>
        <a:p>
          <a:endParaRPr lang="en-US" sz="1200"/>
        </a:p>
      </dgm:t>
    </dgm:pt>
    <dgm:pt modelId="{AAADFBAE-B599-4010-9B58-C2A61C4D537E}">
      <dgm:prSet phldrT="[Text]" custT="1"/>
      <dgm:spPr/>
      <dgm:t>
        <a:bodyPr/>
        <a:lstStyle/>
        <a:p>
          <a:r>
            <a:rPr lang="en-US" sz="1200"/>
            <a:t>Văn hóa</a:t>
          </a:r>
        </a:p>
      </dgm:t>
    </dgm:pt>
    <dgm:pt modelId="{75FBFC79-C5CB-40CB-B4AA-FA9327CECFED}" type="parTrans" cxnId="{98081DCD-BB26-498E-865A-28A3E15EC00D}">
      <dgm:prSet/>
      <dgm:spPr/>
      <dgm:t>
        <a:bodyPr/>
        <a:lstStyle/>
        <a:p>
          <a:endParaRPr lang="en-US" sz="1200"/>
        </a:p>
      </dgm:t>
    </dgm:pt>
    <dgm:pt modelId="{E2E6250D-7F5F-4051-B30C-90E4F30EC0C4}" type="sibTrans" cxnId="{98081DCD-BB26-498E-865A-28A3E15EC00D}">
      <dgm:prSet/>
      <dgm:spPr/>
      <dgm:t>
        <a:bodyPr/>
        <a:lstStyle/>
        <a:p>
          <a:endParaRPr lang="en-US" sz="1200"/>
        </a:p>
      </dgm:t>
    </dgm:pt>
    <dgm:pt modelId="{8061949F-9244-4F9F-B7C8-B5588F164DB2}">
      <dgm:prSet phldrT="[Text]"/>
      <dgm:spPr/>
      <dgm:t>
        <a:bodyPr/>
        <a:lstStyle/>
        <a:p>
          <a:endParaRPr lang="en-US"/>
        </a:p>
      </dgm:t>
    </dgm:pt>
    <dgm:pt modelId="{102D5FE7-3FC1-4331-9853-8BE54AC314D7}" type="parTrans" cxnId="{E21E13F8-10CB-4B45-A088-82C8ED422AAD}">
      <dgm:prSet custT="1"/>
      <dgm:spPr/>
      <dgm:t>
        <a:bodyPr/>
        <a:lstStyle/>
        <a:p>
          <a:endParaRPr lang="en-US" sz="1200"/>
        </a:p>
      </dgm:t>
    </dgm:pt>
    <dgm:pt modelId="{23DDA23A-B767-416A-9F64-F6BE71AD494C}" type="sibTrans" cxnId="{E21E13F8-10CB-4B45-A088-82C8ED422AAD}">
      <dgm:prSet/>
      <dgm:spPr/>
      <dgm:t>
        <a:bodyPr/>
        <a:lstStyle/>
        <a:p>
          <a:endParaRPr lang="en-US" sz="1200"/>
        </a:p>
      </dgm:t>
    </dgm:pt>
    <dgm:pt modelId="{997A5F80-0351-4419-B31B-206090B85633}">
      <dgm:prSet phldrT="[Text]"/>
      <dgm:spPr/>
      <dgm:t>
        <a:bodyPr/>
        <a:lstStyle/>
        <a:p>
          <a:endParaRPr lang="en-US"/>
        </a:p>
      </dgm:t>
    </dgm:pt>
    <dgm:pt modelId="{81E5999A-2F6B-4DA9-B851-95DB895DA153}" type="parTrans" cxnId="{F7FA2E26-E52B-4000-97AD-7E482C1E3055}">
      <dgm:prSet custT="1"/>
      <dgm:spPr/>
      <dgm:t>
        <a:bodyPr/>
        <a:lstStyle/>
        <a:p>
          <a:endParaRPr lang="en-US" sz="1200"/>
        </a:p>
      </dgm:t>
    </dgm:pt>
    <dgm:pt modelId="{C2D2A5B4-67FB-4514-8408-23888E58152F}" type="sibTrans" cxnId="{F7FA2E26-E52B-4000-97AD-7E482C1E3055}">
      <dgm:prSet/>
      <dgm:spPr/>
      <dgm:t>
        <a:bodyPr/>
        <a:lstStyle/>
        <a:p>
          <a:endParaRPr lang="en-US" sz="1200"/>
        </a:p>
      </dgm:t>
    </dgm:pt>
    <dgm:pt modelId="{11CE8B46-B3F3-4B55-A681-85971AA4FDB3}">
      <dgm:prSet/>
      <dgm:spPr/>
      <dgm:t>
        <a:bodyPr/>
        <a:lstStyle/>
        <a:p>
          <a:endParaRPr lang="en-US"/>
        </a:p>
      </dgm:t>
    </dgm:pt>
    <dgm:pt modelId="{615F8EBD-2371-42AD-B4DA-D49C4445FA2A}" type="parTrans" cxnId="{1E998D07-A744-415E-ABD9-B6C05009C40C}">
      <dgm:prSet custT="1"/>
      <dgm:spPr/>
      <dgm:t>
        <a:bodyPr/>
        <a:lstStyle/>
        <a:p>
          <a:endParaRPr lang="en-US" sz="1200"/>
        </a:p>
      </dgm:t>
    </dgm:pt>
    <dgm:pt modelId="{1F9A8690-4C21-4E26-AFC7-0C568202A5FA}" type="sibTrans" cxnId="{1E998D07-A744-415E-ABD9-B6C05009C40C}">
      <dgm:prSet/>
      <dgm:spPr/>
      <dgm:t>
        <a:bodyPr/>
        <a:lstStyle/>
        <a:p>
          <a:endParaRPr lang="en-US" sz="1200"/>
        </a:p>
      </dgm:t>
    </dgm:pt>
    <dgm:pt modelId="{D31F9AFF-790A-4BDC-86D1-2B2C53E7ECF3}">
      <dgm:prSet/>
      <dgm:spPr/>
      <dgm:t>
        <a:bodyPr/>
        <a:lstStyle/>
        <a:p>
          <a:endParaRPr lang="en-US"/>
        </a:p>
      </dgm:t>
    </dgm:pt>
    <dgm:pt modelId="{3C0A328C-331E-4974-9CFF-85158836C1E3}" type="parTrans" cxnId="{B94C232C-3A29-4874-9254-B5C363D8BC9C}">
      <dgm:prSet custT="1"/>
      <dgm:spPr/>
      <dgm:t>
        <a:bodyPr/>
        <a:lstStyle/>
        <a:p>
          <a:endParaRPr lang="en-US" sz="1200"/>
        </a:p>
      </dgm:t>
    </dgm:pt>
    <dgm:pt modelId="{755AFF5E-102C-44EE-A04A-77289C3F3E16}" type="sibTrans" cxnId="{B94C232C-3A29-4874-9254-B5C363D8BC9C}">
      <dgm:prSet/>
      <dgm:spPr/>
      <dgm:t>
        <a:bodyPr/>
        <a:lstStyle/>
        <a:p>
          <a:endParaRPr lang="en-US" sz="1200"/>
        </a:p>
      </dgm:t>
    </dgm:pt>
    <dgm:pt modelId="{A7405B14-099E-4151-AEFE-00DBC0A3460C}">
      <dgm:prSet/>
      <dgm:spPr/>
      <dgm:t>
        <a:bodyPr/>
        <a:lstStyle/>
        <a:p>
          <a:endParaRPr lang="en-US"/>
        </a:p>
      </dgm:t>
    </dgm:pt>
    <dgm:pt modelId="{22E928B7-39E6-42B6-ACAF-BF3AEA406564}" type="parTrans" cxnId="{48453AD4-95B0-4A32-AE12-35EA7D692481}">
      <dgm:prSet custT="1"/>
      <dgm:spPr/>
      <dgm:t>
        <a:bodyPr/>
        <a:lstStyle/>
        <a:p>
          <a:endParaRPr lang="en-US" sz="1200"/>
        </a:p>
      </dgm:t>
    </dgm:pt>
    <dgm:pt modelId="{F06203D6-B449-45BB-B469-806E6A8BDD7C}" type="sibTrans" cxnId="{48453AD4-95B0-4A32-AE12-35EA7D692481}">
      <dgm:prSet/>
      <dgm:spPr/>
      <dgm:t>
        <a:bodyPr/>
        <a:lstStyle/>
        <a:p>
          <a:endParaRPr lang="en-US" sz="1200"/>
        </a:p>
      </dgm:t>
    </dgm:pt>
    <dgm:pt modelId="{18605877-4BC9-4C7F-AC08-C6821303F9F8}" type="pres">
      <dgm:prSet presAssocID="{20237390-AA75-4BB7-B964-F68E4AE63526}" presName="Name0" presStyleCnt="0">
        <dgm:presLayoutVars>
          <dgm:chPref val="1"/>
          <dgm:dir/>
          <dgm:animOne val="branch"/>
          <dgm:animLvl val="lvl"/>
          <dgm:resizeHandles val="exact"/>
        </dgm:presLayoutVars>
      </dgm:prSet>
      <dgm:spPr/>
    </dgm:pt>
    <dgm:pt modelId="{F1A1CB2E-B6DA-4159-A1CA-0323ECE7EC83}" type="pres">
      <dgm:prSet presAssocID="{CA79EEF5-AC5A-4574-A788-F161780A8535}" presName="root1" presStyleCnt="0"/>
      <dgm:spPr/>
    </dgm:pt>
    <dgm:pt modelId="{14CE546A-6E36-456D-BB0A-C061A4643822}" type="pres">
      <dgm:prSet presAssocID="{CA79EEF5-AC5A-4574-A788-F161780A8535}" presName="LevelOneTextNode" presStyleLbl="node0" presStyleIdx="0" presStyleCnt="2">
        <dgm:presLayoutVars>
          <dgm:chPref val="3"/>
        </dgm:presLayoutVars>
      </dgm:prSet>
      <dgm:spPr/>
    </dgm:pt>
    <dgm:pt modelId="{3EA0F6C1-ADFF-4398-BD40-E8BE59437CBF}" type="pres">
      <dgm:prSet presAssocID="{CA79EEF5-AC5A-4574-A788-F161780A8535}" presName="level2hierChild" presStyleCnt="0"/>
      <dgm:spPr/>
    </dgm:pt>
    <dgm:pt modelId="{D3D3EA40-E115-4686-921C-84CE9944AF3C}" type="pres">
      <dgm:prSet presAssocID="{DD7F4772-480E-4687-9965-CDBC3CC9C762}" presName="conn2-1" presStyleLbl="parChTrans1D2" presStyleIdx="0" presStyleCnt="7"/>
      <dgm:spPr/>
    </dgm:pt>
    <dgm:pt modelId="{DE6EB007-B311-485F-8FDD-224088A3E9DC}" type="pres">
      <dgm:prSet presAssocID="{DD7F4772-480E-4687-9965-CDBC3CC9C762}" presName="connTx" presStyleLbl="parChTrans1D2" presStyleIdx="0" presStyleCnt="7"/>
      <dgm:spPr/>
    </dgm:pt>
    <dgm:pt modelId="{052DFBB7-6143-4E35-BABE-E08DB4204D1C}" type="pres">
      <dgm:prSet presAssocID="{FB37DFD7-D98C-4DD3-A311-D93D757D1F2C}" presName="root2" presStyleCnt="0"/>
      <dgm:spPr/>
    </dgm:pt>
    <dgm:pt modelId="{668F65AD-C1BA-4010-8FA7-465A6616322C}" type="pres">
      <dgm:prSet presAssocID="{FB37DFD7-D98C-4DD3-A311-D93D757D1F2C}" presName="LevelTwoTextNode" presStyleLbl="node2" presStyleIdx="0" presStyleCnt="7" custScaleX="367541">
        <dgm:presLayoutVars>
          <dgm:chPref val="3"/>
        </dgm:presLayoutVars>
      </dgm:prSet>
      <dgm:spPr/>
    </dgm:pt>
    <dgm:pt modelId="{7BD95A86-E226-4ECD-BADF-362E8633DD8C}" type="pres">
      <dgm:prSet presAssocID="{FB37DFD7-D98C-4DD3-A311-D93D757D1F2C}" presName="level3hierChild" presStyleCnt="0"/>
      <dgm:spPr/>
    </dgm:pt>
    <dgm:pt modelId="{C18920C8-363E-4074-98EA-0D6404EA5F5C}" type="pres">
      <dgm:prSet presAssocID="{1448C1B2-84B9-4C87-9899-467F631235F7}" presName="conn2-1" presStyleLbl="parChTrans1D2" presStyleIdx="1" presStyleCnt="7"/>
      <dgm:spPr/>
    </dgm:pt>
    <dgm:pt modelId="{F47BEE91-5154-4CD3-AEE4-67D9364C391A}" type="pres">
      <dgm:prSet presAssocID="{1448C1B2-84B9-4C87-9899-467F631235F7}" presName="connTx" presStyleLbl="parChTrans1D2" presStyleIdx="1" presStyleCnt="7"/>
      <dgm:spPr/>
    </dgm:pt>
    <dgm:pt modelId="{B4FE6106-41B8-45EA-89A5-8A1B8ADA3A2A}" type="pres">
      <dgm:prSet presAssocID="{654FA8F4-665A-4002-B210-BDAA463DEF19}" presName="root2" presStyleCnt="0"/>
      <dgm:spPr/>
    </dgm:pt>
    <dgm:pt modelId="{E570235F-EF57-43AF-A223-96DD9830CE85}" type="pres">
      <dgm:prSet presAssocID="{654FA8F4-665A-4002-B210-BDAA463DEF19}" presName="LevelTwoTextNode" presStyleLbl="node2" presStyleIdx="1" presStyleCnt="7" custScaleX="367541">
        <dgm:presLayoutVars>
          <dgm:chPref val="3"/>
        </dgm:presLayoutVars>
      </dgm:prSet>
      <dgm:spPr/>
    </dgm:pt>
    <dgm:pt modelId="{6649E966-0B05-42C0-97A8-8484F360794C}" type="pres">
      <dgm:prSet presAssocID="{654FA8F4-665A-4002-B210-BDAA463DEF19}" presName="level3hierChild" presStyleCnt="0"/>
      <dgm:spPr/>
    </dgm:pt>
    <dgm:pt modelId="{75173DEA-C78E-4BB6-9E99-046E6C4E875B}" type="pres">
      <dgm:prSet presAssocID="{615F8EBD-2371-42AD-B4DA-D49C4445FA2A}" presName="conn2-1" presStyleLbl="parChTrans1D2" presStyleIdx="2" presStyleCnt="7"/>
      <dgm:spPr/>
    </dgm:pt>
    <dgm:pt modelId="{0F223435-DA9A-444F-8285-EA12147AA60D}" type="pres">
      <dgm:prSet presAssocID="{615F8EBD-2371-42AD-B4DA-D49C4445FA2A}" presName="connTx" presStyleLbl="parChTrans1D2" presStyleIdx="2" presStyleCnt="7"/>
      <dgm:spPr/>
    </dgm:pt>
    <dgm:pt modelId="{ED028E48-4AB7-4840-AD01-5DF19446E4BA}" type="pres">
      <dgm:prSet presAssocID="{11CE8B46-B3F3-4B55-A681-85971AA4FDB3}" presName="root2" presStyleCnt="0"/>
      <dgm:spPr/>
    </dgm:pt>
    <dgm:pt modelId="{8DC555C1-3956-40DC-8730-B4B8C75E2717}" type="pres">
      <dgm:prSet presAssocID="{11CE8B46-B3F3-4B55-A681-85971AA4FDB3}" presName="LevelTwoTextNode" presStyleLbl="node2" presStyleIdx="2" presStyleCnt="7" custScaleX="367541">
        <dgm:presLayoutVars>
          <dgm:chPref val="3"/>
        </dgm:presLayoutVars>
      </dgm:prSet>
      <dgm:spPr/>
    </dgm:pt>
    <dgm:pt modelId="{10EA3B57-E07E-46EA-B76F-1F1A9B1745C3}" type="pres">
      <dgm:prSet presAssocID="{11CE8B46-B3F3-4B55-A681-85971AA4FDB3}" presName="level3hierChild" presStyleCnt="0"/>
      <dgm:spPr/>
    </dgm:pt>
    <dgm:pt modelId="{39AAB338-CF53-41E3-A512-D465D41223E9}" type="pres">
      <dgm:prSet presAssocID="{3C0A328C-331E-4974-9CFF-85158836C1E3}" presName="conn2-1" presStyleLbl="parChTrans1D2" presStyleIdx="3" presStyleCnt="7"/>
      <dgm:spPr/>
    </dgm:pt>
    <dgm:pt modelId="{F83AA6B3-6D6C-462A-8CFD-40F6F6CEFF0A}" type="pres">
      <dgm:prSet presAssocID="{3C0A328C-331E-4974-9CFF-85158836C1E3}" presName="connTx" presStyleLbl="parChTrans1D2" presStyleIdx="3" presStyleCnt="7"/>
      <dgm:spPr/>
    </dgm:pt>
    <dgm:pt modelId="{30C86414-A8D6-4202-B9F6-AE7E89FD205A}" type="pres">
      <dgm:prSet presAssocID="{D31F9AFF-790A-4BDC-86D1-2B2C53E7ECF3}" presName="root2" presStyleCnt="0"/>
      <dgm:spPr/>
    </dgm:pt>
    <dgm:pt modelId="{572E7FFB-B107-4B20-BA85-A8D4D507DE24}" type="pres">
      <dgm:prSet presAssocID="{D31F9AFF-790A-4BDC-86D1-2B2C53E7ECF3}" presName="LevelTwoTextNode" presStyleLbl="node2" presStyleIdx="3" presStyleCnt="7" custScaleX="367541">
        <dgm:presLayoutVars>
          <dgm:chPref val="3"/>
        </dgm:presLayoutVars>
      </dgm:prSet>
      <dgm:spPr/>
    </dgm:pt>
    <dgm:pt modelId="{728BFE20-CC0D-48A6-9D1C-AEED6A048CC3}" type="pres">
      <dgm:prSet presAssocID="{D31F9AFF-790A-4BDC-86D1-2B2C53E7ECF3}" presName="level3hierChild" presStyleCnt="0"/>
      <dgm:spPr/>
    </dgm:pt>
    <dgm:pt modelId="{983C367B-C7E5-4D13-B7A6-A3EC21A90433}" type="pres">
      <dgm:prSet presAssocID="{AAADFBAE-B599-4010-9B58-C2A61C4D537E}" presName="root1" presStyleCnt="0"/>
      <dgm:spPr/>
    </dgm:pt>
    <dgm:pt modelId="{9C894211-E669-40E3-A91F-EF9D119BCA46}" type="pres">
      <dgm:prSet presAssocID="{AAADFBAE-B599-4010-9B58-C2A61C4D537E}" presName="LevelOneTextNode" presStyleLbl="node0" presStyleIdx="1" presStyleCnt="2">
        <dgm:presLayoutVars>
          <dgm:chPref val="3"/>
        </dgm:presLayoutVars>
      </dgm:prSet>
      <dgm:spPr/>
    </dgm:pt>
    <dgm:pt modelId="{C554F79C-7F4F-4CCC-9A93-C73453EB176B}" type="pres">
      <dgm:prSet presAssocID="{AAADFBAE-B599-4010-9B58-C2A61C4D537E}" presName="level2hierChild" presStyleCnt="0"/>
      <dgm:spPr/>
    </dgm:pt>
    <dgm:pt modelId="{83DE20E4-11EB-4724-BB68-590EA7AA9150}" type="pres">
      <dgm:prSet presAssocID="{102D5FE7-3FC1-4331-9853-8BE54AC314D7}" presName="conn2-1" presStyleLbl="parChTrans1D2" presStyleIdx="4" presStyleCnt="7"/>
      <dgm:spPr/>
    </dgm:pt>
    <dgm:pt modelId="{322E8072-B543-4EC7-9A58-0E21E6596BAA}" type="pres">
      <dgm:prSet presAssocID="{102D5FE7-3FC1-4331-9853-8BE54AC314D7}" presName="connTx" presStyleLbl="parChTrans1D2" presStyleIdx="4" presStyleCnt="7"/>
      <dgm:spPr/>
    </dgm:pt>
    <dgm:pt modelId="{A27C3604-DFB9-4647-867E-BCF885CB315F}" type="pres">
      <dgm:prSet presAssocID="{8061949F-9244-4F9F-B7C8-B5588F164DB2}" presName="root2" presStyleCnt="0"/>
      <dgm:spPr/>
    </dgm:pt>
    <dgm:pt modelId="{A9735DA6-3D64-42F2-8A14-01AD0345939C}" type="pres">
      <dgm:prSet presAssocID="{8061949F-9244-4F9F-B7C8-B5588F164DB2}" presName="LevelTwoTextNode" presStyleLbl="node2" presStyleIdx="4" presStyleCnt="7" custScaleX="367541">
        <dgm:presLayoutVars>
          <dgm:chPref val="3"/>
        </dgm:presLayoutVars>
      </dgm:prSet>
      <dgm:spPr/>
    </dgm:pt>
    <dgm:pt modelId="{88FEBA92-E170-4211-8D4F-D90D892F08AF}" type="pres">
      <dgm:prSet presAssocID="{8061949F-9244-4F9F-B7C8-B5588F164DB2}" presName="level3hierChild" presStyleCnt="0"/>
      <dgm:spPr/>
    </dgm:pt>
    <dgm:pt modelId="{95B78F2D-D16D-4BF9-9056-BDD861AF71B0}" type="pres">
      <dgm:prSet presAssocID="{81E5999A-2F6B-4DA9-B851-95DB895DA153}" presName="conn2-1" presStyleLbl="parChTrans1D2" presStyleIdx="5" presStyleCnt="7"/>
      <dgm:spPr/>
    </dgm:pt>
    <dgm:pt modelId="{C24EF0AF-43FD-4374-82EF-729765D41AE3}" type="pres">
      <dgm:prSet presAssocID="{81E5999A-2F6B-4DA9-B851-95DB895DA153}" presName="connTx" presStyleLbl="parChTrans1D2" presStyleIdx="5" presStyleCnt="7"/>
      <dgm:spPr/>
    </dgm:pt>
    <dgm:pt modelId="{971CF675-1A64-465C-8496-77E463679483}" type="pres">
      <dgm:prSet presAssocID="{997A5F80-0351-4419-B31B-206090B85633}" presName="root2" presStyleCnt="0"/>
      <dgm:spPr/>
    </dgm:pt>
    <dgm:pt modelId="{82A1303E-B62D-41E6-B4DF-C7305F394260}" type="pres">
      <dgm:prSet presAssocID="{997A5F80-0351-4419-B31B-206090B85633}" presName="LevelTwoTextNode" presStyleLbl="node2" presStyleIdx="5" presStyleCnt="7" custScaleX="367541">
        <dgm:presLayoutVars>
          <dgm:chPref val="3"/>
        </dgm:presLayoutVars>
      </dgm:prSet>
      <dgm:spPr/>
    </dgm:pt>
    <dgm:pt modelId="{B039A83A-60EF-48E6-898F-D9FF7CC8FC87}" type="pres">
      <dgm:prSet presAssocID="{997A5F80-0351-4419-B31B-206090B85633}" presName="level3hierChild" presStyleCnt="0"/>
      <dgm:spPr/>
    </dgm:pt>
    <dgm:pt modelId="{72BC84B0-DA6A-40FA-8B00-F12501A25A5A}" type="pres">
      <dgm:prSet presAssocID="{22E928B7-39E6-42B6-ACAF-BF3AEA406564}" presName="conn2-1" presStyleLbl="parChTrans1D2" presStyleIdx="6" presStyleCnt="7"/>
      <dgm:spPr/>
    </dgm:pt>
    <dgm:pt modelId="{C30CDDB2-8D01-45F5-A878-0AFC679E041A}" type="pres">
      <dgm:prSet presAssocID="{22E928B7-39E6-42B6-ACAF-BF3AEA406564}" presName="connTx" presStyleLbl="parChTrans1D2" presStyleIdx="6" presStyleCnt="7"/>
      <dgm:spPr/>
    </dgm:pt>
    <dgm:pt modelId="{B47B0DCD-4230-4ACF-9100-73C71A7FC79C}" type="pres">
      <dgm:prSet presAssocID="{A7405B14-099E-4151-AEFE-00DBC0A3460C}" presName="root2" presStyleCnt="0"/>
      <dgm:spPr/>
    </dgm:pt>
    <dgm:pt modelId="{B83435B4-E6AB-47B4-9A8B-C1A3F3CF9082}" type="pres">
      <dgm:prSet presAssocID="{A7405B14-099E-4151-AEFE-00DBC0A3460C}" presName="LevelTwoTextNode" presStyleLbl="node2" presStyleIdx="6" presStyleCnt="7" custScaleX="367541">
        <dgm:presLayoutVars>
          <dgm:chPref val="3"/>
        </dgm:presLayoutVars>
      </dgm:prSet>
      <dgm:spPr/>
    </dgm:pt>
    <dgm:pt modelId="{DF6D6CEC-9862-441D-85F3-38165C91CF0C}" type="pres">
      <dgm:prSet presAssocID="{A7405B14-099E-4151-AEFE-00DBC0A3460C}" presName="level3hierChild" presStyleCnt="0"/>
      <dgm:spPr/>
    </dgm:pt>
  </dgm:ptLst>
  <dgm:cxnLst>
    <dgm:cxn modelId="{71E42D01-0C9A-427C-B6A3-BC10213968EB}" type="presOf" srcId="{DD7F4772-480E-4687-9965-CDBC3CC9C762}" destId="{D3D3EA40-E115-4686-921C-84CE9944AF3C}" srcOrd="0" destOrd="0" presId="urn:microsoft.com/office/officeart/2008/layout/HorizontalMultiLevelHierarchy"/>
    <dgm:cxn modelId="{1E998D07-A744-415E-ABD9-B6C05009C40C}" srcId="{CA79EEF5-AC5A-4574-A788-F161780A8535}" destId="{11CE8B46-B3F3-4B55-A681-85971AA4FDB3}" srcOrd="2" destOrd="0" parTransId="{615F8EBD-2371-42AD-B4DA-D49C4445FA2A}" sibTransId="{1F9A8690-4C21-4E26-AFC7-0C568202A5FA}"/>
    <dgm:cxn modelId="{0616D107-DCAC-41D3-9A68-9EC5A41866BE}" type="presOf" srcId="{8061949F-9244-4F9F-B7C8-B5588F164DB2}" destId="{A9735DA6-3D64-42F2-8A14-01AD0345939C}" srcOrd="0" destOrd="0" presId="urn:microsoft.com/office/officeart/2008/layout/HorizontalMultiLevelHierarchy"/>
    <dgm:cxn modelId="{A20F5012-1F77-479C-BFB3-EA5163F1CD77}" srcId="{20237390-AA75-4BB7-B964-F68E4AE63526}" destId="{CA79EEF5-AC5A-4574-A788-F161780A8535}" srcOrd="0" destOrd="0" parTransId="{624DC0BE-AD37-4B86-90B7-320B357A305C}" sibTransId="{041C02C7-DA59-4D12-BB82-F9047906C95A}"/>
    <dgm:cxn modelId="{F7FA2E26-E52B-4000-97AD-7E482C1E3055}" srcId="{AAADFBAE-B599-4010-9B58-C2A61C4D537E}" destId="{997A5F80-0351-4419-B31B-206090B85633}" srcOrd="1" destOrd="0" parTransId="{81E5999A-2F6B-4DA9-B851-95DB895DA153}" sibTransId="{C2D2A5B4-67FB-4514-8408-23888E58152F}"/>
    <dgm:cxn modelId="{B94C232C-3A29-4874-9254-B5C363D8BC9C}" srcId="{CA79EEF5-AC5A-4574-A788-F161780A8535}" destId="{D31F9AFF-790A-4BDC-86D1-2B2C53E7ECF3}" srcOrd="3" destOrd="0" parTransId="{3C0A328C-331E-4974-9CFF-85158836C1E3}" sibTransId="{755AFF5E-102C-44EE-A04A-77289C3F3E16}"/>
    <dgm:cxn modelId="{656D1B2F-3EDB-42E3-A90B-78926049DA66}" type="presOf" srcId="{102D5FE7-3FC1-4331-9853-8BE54AC314D7}" destId="{83DE20E4-11EB-4724-BB68-590EA7AA9150}" srcOrd="0" destOrd="0" presId="urn:microsoft.com/office/officeart/2008/layout/HorizontalMultiLevelHierarchy"/>
    <dgm:cxn modelId="{E0A08438-151F-432B-897B-FEFFDB5E14AE}" type="presOf" srcId="{D31F9AFF-790A-4BDC-86D1-2B2C53E7ECF3}" destId="{572E7FFB-B107-4B20-BA85-A8D4D507DE24}" srcOrd="0" destOrd="0" presId="urn:microsoft.com/office/officeart/2008/layout/HorizontalMultiLevelHierarchy"/>
    <dgm:cxn modelId="{8B148E67-B6A6-4834-914E-C5A3BAEE5873}" srcId="{CA79EEF5-AC5A-4574-A788-F161780A8535}" destId="{FB37DFD7-D98C-4DD3-A311-D93D757D1F2C}" srcOrd="0" destOrd="0" parTransId="{DD7F4772-480E-4687-9965-CDBC3CC9C762}" sibTransId="{83AA5DDB-1A1E-4F69-B6F9-1016136DE8FE}"/>
    <dgm:cxn modelId="{3254C069-23E2-48B8-8416-88349EE065B6}" type="presOf" srcId="{20237390-AA75-4BB7-B964-F68E4AE63526}" destId="{18605877-4BC9-4C7F-AC08-C6821303F9F8}" srcOrd="0" destOrd="0" presId="urn:microsoft.com/office/officeart/2008/layout/HorizontalMultiLevelHierarchy"/>
    <dgm:cxn modelId="{63105D4C-2918-496F-9DCC-2185C60529DA}" type="presOf" srcId="{FB37DFD7-D98C-4DD3-A311-D93D757D1F2C}" destId="{668F65AD-C1BA-4010-8FA7-465A6616322C}" srcOrd="0" destOrd="0" presId="urn:microsoft.com/office/officeart/2008/layout/HorizontalMultiLevelHierarchy"/>
    <dgm:cxn modelId="{99EF0051-FB04-4597-BDB0-86B0B7F88E0E}" type="presOf" srcId="{DD7F4772-480E-4687-9965-CDBC3CC9C762}" destId="{DE6EB007-B311-485F-8FDD-224088A3E9DC}" srcOrd="1" destOrd="0" presId="urn:microsoft.com/office/officeart/2008/layout/HorizontalMultiLevelHierarchy"/>
    <dgm:cxn modelId="{0B084B75-9ED1-4DE0-8E97-B81E89B9CD1A}" type="presOf" srcId="{997A5F80-0351-4419-B31B-206090B85633}" destId="{82A1303E-B62D-41E6-B4DF-C7305F394260}" srcOrd="0" destOrd="0" presId="urn:microsoft.com/office/officeart/2008/layout/HorizontalMultiLevelHierarchy"/>
    <dgm:cxn modelId="{41D9617D-564A-4815-8157-4CCDA25BAC50}" type="presOf" srcId="{1448C1B2-84B9-4C87-9899-467F631235F7}" destId="{C18920C8-363E-4074-98EA-0D6404EA5F5C}" srcOrd="0" destOrd="0" presId="urn:microsoft.com/office/officeart/2008/layout/HorizontalMultiLevelHierarchy"/>
    <dgm:cxn modelId="{B989B27F-6748-410D-99D9-72A6E1044FBD}" type="presOf" srcId="{81E5999A-2F6B-4DA9-B851-95DB895DA153}" destId="{95B78F2D-D16D-4BF9-9056-BDD861AF71B0}" srcOrd="0" destOrd="0" presId="urn:microsoft.com/office/officeart/2008/layout/HorizontalMultiLevelHierarchy"/>
    <dgm:cxn modelId="{87B53C8D-8AB7-4974-B7DB-E721BC13A0DF}" type="presOf" srcId="{3C0A328C-331E-4974-9CFF-85158836C1E3}" destId="{39AAB338-CF53-41E3-A512-D465D41223E9}" srcOrd="0" destOrd="0" presId="urn:microsoft.com/office/officeart/2008/layout/HorizontalMultiLevelHierarchy"/>
    <dgm:cxn modelId="{B9E66E90-9F96-40C1-94FD-C1CB4045F50D}" type="presOf" srcId="{22E928B7-39E6-42B6-ACAF-BF3AEA406564}" destId="{72BC84B0-DA6A-40FA-8B00-F12501A25A5A}" srcOrd="0" destOrd="0" presId="urn:microsoft.com/office/officeart/2008/layout/HorizontalMultiLevelHierarchy"/>
    <dgm:cxn modelId="{F1BAB6A0-CE36-4AF8-874A-AB20DAF616BA}" type="presOf" srcId="{615F8EBD-2371-42AD-B4DA-D49C4445FA2A}" destId="{75173DEA-C78E-4BB6-9E99-046E6C4E875B}" srcOrd="0" destOrd="0" presId="urn:microsoft.com/office/officeart/2008/layout/HorizontalMultiLevelHierarchy"/>
    <dgm:cxn modelId="{FEADAEB0-207A-4E29-A012-C048FE90192C}" type="presOf" srcId="{11CE8B46-B3F3-4B55-A681-85971AA4FDB3}" destId="{8DC555C1-3956-40DC-8730-B4B8C75E2717}" srcOrd="0" destOrd="0" presId="urn:microsoft.com/office/officeart/2008/layout/HorizontalMultiLevelHierarchy"/>
    <dgm:cxn modelId="{D0C234B6-C62A-421D-A60D-BD067F0764B1}" type="presOf" srcId="{22E928B7-39E6-42B6-ACAF-BF3AEA406564}" destId="{C30CDDB2-8D01-45F5-A878-0AFC679E041A}" srcOrd="1" destOrd="0" presId="urn:microsoft.com/office/officeart/2008/layout/HorizontalMultiLevelHierarchy"/>
    <dgm:cxn modelId="{CCA7DEB8-81D9-4D64-A2F2-FCD8E82196D2}" type="presOf" srcId="{A7405B14-099E-4151-AEFE-00DBC0A3460C}" destId="{B83435B4-E6AB-47B4-9A8B-C1A3F3CF9082}" srcOrd="0" destOrd="0" presId="urn:microsoft.com/office/officeart/2008/layout/HorizontalMultiLevelHierarchy"/>
    <dgm:cxn modelId="{E47E8CC8-90F8-4EDC-A9AC-A13D24F5FAD4}" type="presOf" srcId="{81E5999A-2F6B-4DA9-B851-95DB895DA153}" destId="{C24EF0AF-43FD-4374-82EF-729765D41AE3}" srcOrd="1" destOrd="0" presId="urn:microsoft.com/office/officeart/2008/layout/HorizontalMultiLevelHierarchy"/>
    <dgm:cxn modelId="{643BFBC8-0AE7-415F-8B6D-CCA7B5CA6EC9}" srcId="{CA79EEF5-AC5A-4574-A788-F161780A8535}" destId="{654FA8F4-665A-4002-B210-BDAA463DEF19}" srcOrd="1" destOrd="0" parTransId="{1448C1B2-84B9-4C87-9899-467F631235F7}" sibTransId="{DFCAC999-B2A6-4EC0-A0E0-3794327ABFCE}"/>
    <dgm:cxn modelId="{E12E1BC9-61B5-4190-944D-37F8FE2F699D}" type="presOf" srcId="{102D5FE7-3FC1-4331-9853-8BE54AC314D7}" destId="{322E8072-B543-4EC7-9A58-0E21E6596BAA}" srcOrd="1" destOrd="0" presId="urn:microsoft.com/office/officeart/2008/layout/HorizontalMultiLevelHierarchy"/>
    <dgm:cxn modelId="{5370BFCC-4C8B-400C-8346-1BF832F96767}" type="presOf" srcId="{654FA8F4-665A-4002-B210-BDAA463DEF19}" destId="{E570235F-EF57-43AF-A223-96DD9830CE85}" srcOrd="0" destOrd="0" presId="urn:microsoft.com/office/officeart/2008/layout/HorizontalMultiLevelHierarchy"/>
    <dgm:cxn modelId="{98081DCD-BB26-498E-865A-28A3E15EC00D}" srcId="{20237390-AA75-4BB7-B964-F68E4AE63526}" destId="{AAADFBAE-B599-4010-9B58-C2A61C4D537E}" srcOrd="1" destOrd="0" parTransId="{75FBFC79-C5CB-40CB-B4AA-FA9327CECFED}" sibTransId="{E2E6250D-7F5F-4051-B30C-90E4F30EC0C4}"/>
    <dgm:cxn modelId="{48453AD4-95B0-4A32-AE12-35EA7D692481}" srcId="{AAADFBAE-B599-4010-9B58-C2A61C4D537E}" destId="{A7405B14-099E-4151-AEFE-00DBC0A3460C}" srcOrd="2" destOrd="0" parTransId="{22E928B7-39E6-42B6-ACAF-BF3AEA406564}" sibTransId="{F06203D6-B449-45BB-B469-806E6A8BDD7C}"/>
    <dgm:cxn modelId="{60B2A9D8-7263-406B-A125-7683D3797576}" type="presOf" srcId="{CA79EEF5-AC5A-4574-A788-F161780A8535}" destId="{14CE546A-6E36-456D-BB0A-C061A4643822}" srcOrd="0" destOrd="0" presId="urn:microsoft.com/office/officeart/2008/layout/HorizontalMultiLevelHierarchy"/>
    <dgm:cxn modelId="{B0250CE6-92DB-405C-99AB-E47627ABE3ED}" type="presOf" srcId="{3C0A328C-331E-4974-9CFF-85158836C1E3}" destId="{F83AA6B3-6D6C-462A-8CFD-40F6F6CEFF0A}" srcOrd="1" destOrd="0" presId="urn:microsoft.com/office/officeart/2008/layout/HorizontalMultiLevelHierarchy"/>
    <dgm:cxn modelId="{39CFACE7-4FC4-4C5E-9309-86262052C468}" type="presOf" srcId="{1448C1B2-84B9-4C87-9899-467F631235F7}" destId="{F47BEE91-5154-4CD3-AEE4-67D9364C391A}" srcOrd="1" destOrd="0" presId="urn:microsoft.com/office/officeart/2008/layout/HorizontalMultiLevelHierarchy"/>
    <dgm:cxn modelId="{01C41BED-E25F-47DB-946C-7260635FE81B}" type="presOf" srcId="{AAADFBAE-B599-4010-9B58-C2A61C4D537E}" destId="{9C894211-E669-40E3-A91F-EF9D119BCA46}" srcOrd="0" destOrd="0" presId="urn:microsoft.com/office/officeart/2008/layout/HorizontalMultiLevelHierarchy"/>
    <dgm:cxn modelId="{E21E13F8-10CB-4B45-A088-82C8ED422AAD}" srcId="{AAADFBAE-B599-4010-9B58-C2A61C4D537E}" destId="{8061949F-9244-4F9F-B7C8-B5588F164DB2}" srcOrd="0" destOrd="0" parTransId="{102D5FE7-3FC1-4331-9853-8BE54AC314D7}" sibTransId="{23DDA23A-B767-416A-9F64-F6BE71AD494C}"/>
    <dgm:cxn modelId="{01604AFF-993B-4FE4-AB45-EA519A4028C1}" type="presOf" srcId="{615F8EBD-2371-42AD-B4DA-D49C4445FA2A}" destId="{0F223435-DA9A-444F-8285-EA12147AA60D}" srcOrd="1" destOrd="0" presId="urn:microsoft.com/office/officeart/2008/layout/HorizontalMultiLevelHierarchy"/>
    <dgm:cxn modelId="{7E82E62F-65CA-44E8-8431-A8672DA71E23}" type="presParOf" srcId="{18605877-4BC9-4C7F-AC08-C6821303F9F8}" destId="{F1A1CB2E-B6DA-4159-A1CA-0323ECE7EC83}" srcOrd="0" destOrd="0" presId="urn:microsoft.com/office/officeart/2008/layout/HorizontalMultiLevelHierarchy"/>
    <dgm:cxn modelId="{569CAB0C-9268-47B7-A4BE-9C4B006EF57B}" type="presParOf" srcId="{F1A1CB2E-B6DA-4159-A1CA-0323ECE7EC83}" destId="{14CE546A-6E36-456D-BB0A-C061A4643822}" srcOrd="0" destOrd="0" presId="urn:microsoft.com/office/officeart/2008/layout/HorizontalMultiLevelHierarchy"/>
    <dgm:cxn modelId="{3D0379FC-0830-422E-A082-D91E008DA22F}" type="presParOf" srcId="{F1A1CB2E-B6DA-4159-A1CA-0323ECE7EC83}" destId="{3EA0F6C1-ADFF-4398-BD40-E8BE59437CBF}" srcOrd="1" destOrd="0" presId="urn:microsoft.com/office/officeart/2008/layout/HorizontalMultiLevelHierarchy"/>
    <dgm:cxn modelId="{D9BBE70F-A444-453C-8A2C-60679D8B9BD8}" type="presParOf" srcId="{3EA0F6C1-ADFF-4398-BD40-E8BE59437CBF}" destId="{D3D3EA40-E115-4686-921C-84CE9944AF3C}" srcOrd="0" destOrd="0" presId="urn:microsoft.com/office/officeart/2008/layout/HorizontalMultiLevelHierarchy"/>
    <dgm:cxn modelId="{BD23594F-BE84-4587-9E6E-1BD16BA2941F}" type="presParOf" srcId="{D3D3EA40-E115-4686-921C-84CE9944AF3C}" destId="{DE6EB007-B311-485F-8FDD-224088A3E9DC}" srcOrd="0" destOrd="0" presId="urn:microsoft.com/office/officeart/2008/layout/HorizontalMultiLevelHierarchy"/>
    <dgm:cxn modelId="{2AC53ED0-B951-403F-BAE0-B5F3300D7A22}" type="presParOf" srcId="{3EA0F6C1-ADFF-4398-BD40-E8BE59437CBF}" destId="{052DFBB7-6143-4E35-BABE-E08DB4204D1C}" srcOrd="1" destOrd="0" presId="urn:microsoft.com/office/officeart/2008/layout/HorizontalMultiLevelHierarchy"/>
    <dgm:cxn modelId="{5D2675C5-28B7-4E50-A10D-D5AF09F0197F}" type="presParOf" srcId="{052DFBB7-6143-4E35-BABE-E08DB4204D1C}" destId="{668F65AD-C1BA-4010-8FA7-465A6616322C}" srcOrd="0" destOrd="0" presId="urn:microsoft.com/office/officeart/2008/layout/HorizontalMultiLevelHierarchy"/>
    <dgm:cxn modelId="{9981FF48-22F5-41C6-A779-FF76C2610000}" type="presParOf" srcId="{052DFBB7-6143-4E35-BABE-E08DB4204D1C}" destId="{7BD95A86-E226-4ECD-BADF-362E8633DD8C}" srcOrd="1" destOrd="0" presId="urn:microsoft.com/office/officeart/2008/layout/HorizontalMultiLevelHierarchy"/>
    <dgm:cxn modelId="{3E41FD8A-E21A-4AA9-ACEB-A5D09B4AAD6D}" type="presParOf" srcId="{3EA0F6C1-ADFF-4398-BD40-E8BE59437CBF}" destId="{C18920C8-363E-4074-98EA-0D6404EA5F5C}" srcOrd="2" destOrd="0" presId="urn:microsoft.com/office/officeart/2008/layout/HorizontalMultiLevelHierarchy"/>
    <dgm:cxn modelId="{23264E5B-4E69-42A3-8504-8CB6E675891A}" type="presParOf" srcId="{C18920C8-363E-4074-98EA-0D6404EA5F5C}" destId="{F47BEE91-5154-4CD3-AEE4-67D9364C391A}" srcOrd="0" destOrd="0" presId="urn:microsoft.com/office/officeart/2008/layout/HorizontalMultiLevelHierarchy"/>
    <dgm:cxn modelId="{9889093D-DCC5-4A7F-9763-E392B0101EF3}" type="presParOf" srcId="{3EA0F6C1-ADFF-4398-BD40-E8BE59437CBF}" destId="{B4FE6106-41B8-45EA-89A5-8A1B8ADA3A2A}" srcOrd="3" destOrd="0" presId="urn:microsoft.com/office/officeart/2008/layout/HorizontalMultiLevelHierarchy"/>
    <dgm:cxn modelId="{04285171-3A0D-4EC3-8494-C205A625AD7E}" type="presParOf" srcId="{B4FE6106-41B8-45EA-89A5-8A1B8ADA3A2A}" destId="{E570235F-EF57-43AF-A223-96DD9830CE85}" srcOrd="0" destOrd="0" presId="urn:microsoft.com/office/officeart/2008/layout/HorizontalMultiLevelHierarchy"/>
    <dgm:cxn modelId="{2D7B2AA5-15B9-42CE-BCF4-026376E08881}" type="presParOf" srcId="{B4FE6106-41B8-45EA-89A5-8A1B8ADA3A2A}" destId="{6649E966-0B05-42C0-97A8-8484F360794C}" srcOrd="1" destOrd="0" presId="urn:microsoft.com/office/officeart/2008/layout/HorizontalMultiLevelHierarchy"/>
    <dgm:cxn modelId="{A88FCF0E-24D6-46F9-BD35-44D0AAB6BECF}" type="presParOf" srcId="{3EA0F6C1-ADFF-4398-BD40-E8BE59437CBF}" destId="{75173DEA-C78E-4BB6-9E99-046E6C4E875B}" srcOrd="4" destOrd="0" presId="urn:microsoft.com/office/officeart/2008/layout/HorizontalMultiLevelHierarchy"/>
    <dgm:cxn modelId="{3A51B707-D952-47FD-B06C-9527413C3EFB}" type="presParOf" srcId="{75173DEA-C78E-4BB6-9E99-046E6C4E875B}" destId="{0F223435-DA9A-444F-8285-EA12147AA60D}" srcOrd="0" destOrd="0" presId="urn:microsoft.com/office/officeart/2008/layout/HorizontalMultiLevelHierarchy"/>
    <dgm:cxn modelId="{2F51083B-2222-4025-A64C-4C17F582BF01}" type="presParOf" srcId="{3EA0F6C1-ADFF-4398-BD40-E8BE59437CBF}" destId="{ED028E48-4AB7-4840-AD01-5DF19446E4BA}" srcOrd="5" destOrd="0" presId="urn:microsoft.com/office/officeart/2008/layout/HorizontalMultiLevelHierarchy"/>
    <dgm:cxn modelId="{F5648331-44D1-4DCA-82DB-C4A8384F8B63}" type="presParOf" srcId="{ED028E48-4AB7-4840-AD01-5DF19446E4BA}" destId="{8DC555C1-3956-40DC-8730-B4B8C75E2717}" srcOrd="0" destOrd="0" presId="urn:microsoft.com/office/officeart/2008/layout/HorizontalMultiLevelHierarchy"/>
    <dgm:cxn modelId="{D8368868-8819-41CE-8ACE-B51BD3C8E431}" type="presParOf" srcId="{ED028E48-4AB7-4840-AD01-5DF19446E4BA}" destId="{10EA3B57-E07E-46EA-B76F-1F1A9B1745C3}" srcOrd="1" destOrd="0" presId="urn:microsoft.com/office/officeart/2008/layout/HorizontalMultiLevelHierarchy"/>
    <dgm:cxn modelId="{C5B74AAB-3909-4F6B-B2C4-653D956F3B63}" type="presParOf" srcId="{3EA0F6C1-ADFF-4398-BD40-E8BE59437CBF}" destId="{39AAB338-CF53-41E3-A512-D465D41223E9}" srcOrd="6" destOrd="0" presId="urn:microsoft.com/office/officeart/2008/layout/HorizontalMultiLevelHierarchy"/>
    <dgm:cxn modelId="{6FE2CCCA-1FC0-4C2E-8BC4-301D2F18760F}" type="presParOf" srcId="{39AAB338-CF53-41E3-A512-D465D41223E9}" destId="{F83AA6B3-6D6C-462A-8CFD-40F6F6CEFF0A}" srcOrd="0" destOrd="0" presId="urn:microsoft.com/office/officeart/2008/layout/HorizontalMultiLevelHierarchy"/>
    <dgm:cxn modelId="{1CD7EF1C-7849-419A-93B0-F4856A35CA56}" type="presParOf" srcId="{3EA0F6C1-ADFF-4398-BD40-E8BE59437CBF}" destId="{30C86414-A8D6-4202-B9F6-AE7E89FD205A}" srcOrd="7" destOrd="0" presId="urn:microsoft.com/office/officeart/2008/layout/HorizontalMultiLevelHierarchy"/>
    <dgm:cxn modelId="{BCD930A7-D468-4D94-9AD0-63D6B63542C2}" type="presParOf" srcId="{30C86414-A8D6-4202-B9F6-AE7E89FD205A}" destId="{572E7FFB-B107-4B20-BA85-A8D4D507DE24}" srcOrd="0" destOrd="0" presId="urn:microsoft.com/office/officeart/2008/layout/HorizontalMultiLevelHierarchy"/>
    <dgm:cxn modelId="{1A5410AC-D2FA-4F79-B536-91FD6D546DF5}" type="presParOf" srcId="{30C86414-A8D6-4202-B9F6-AE7E89FD205A}" destId="{728BFE20-CC0D-48A6-9D1C-AEED6A048CC3}" srcOrd="1" destOrd="0" presId="urn:microsoft.com/office/officeart/2008/layout/HorizontalMultiLevelHierarchy"/>
    <dgm:cxn modelId="{EDB3B95C-593B-49BC-BECD-E01DBEC50173}" type="presParOf" srcId="{18605877-4BC9-4C7F-AC08-C6821303F9F8}" destId="{983C367B-C7E5-4D13-B7A6-A3EC21A90433}" srcOrd="1" destOrd="0" presId="urn:microsoft.com/office/officeart/2008/layout/HorizontalMultiLevelHierarchy"/>
    <dgm:cxn modelId="{6D7C3C15-148C-4AC8-A1DA-D07A447BD73B}" type="presParOf" srcId="{983C367B-C7E5-4D13-B7A6-A3EC21A90433}" destId="{9C894211-E669-40E3-A91F-EF9D119BCA46}" srcOrd="0" destOrd="0" presId="urn:microsoft.com/office/officeart/2008/layout/HorizontalMultiLevelHierarchy"/>
    <dgm:cxn modelId="{FFEB6140-8DF7-4F9D-A120-A9DFB74C3401}" type="presParOf" srcId="{983C367B-C7E5-4D13-B7A6-A3EC21A90433}" destId="{C554F79C-7F4F-4CCC-9A93-C73453EB176B}" srcOrd="1" destOrd="0" presId="urn:microsoft.com/office/officeart/2008/layout/HorizontalMultiLevelHierarchy"/>
    <dgm:cxn modelId="{62C4EA15-935F-4477-8679-6844B7647037}" type="presParOf" srcId="{C554F79C-7F4F-4CCC-9A93-C73453EB176B}" destId="{83DE20E4-11EB-4724-BB68-590EA7AA9150}" srcOrd="0" destOrd="0" presId="urn:microsoft.com/office/officeart/2008/layout/HorizontalMultiLevelHierarchy"/>
    <dgm:cxn modelId="{6F017EFE-9A4A-4763-95EC-42A5219887A2}" type="presParOf" srcId="{83DE20E4-11EB-4724-BB68-590EA7AA9150}" destId="{322E8072-B543-4EC7-9A58-0E21E6596BAA}" srcOrd="0" destOrd="0" presId="urn:microsoft.com/office/officeart/2008/layout/HorizontalMultiLevelHierarchy"/>
    <dgm:cxn modelId="{97776AF2-91D3-4200-95D3-9E0BC8B57628}" type="presParOf" srcId="{C554F79C-7F4F-4CCC-9A93-C73453EB176B}" destId="{A27C3604-DFB9-4647-867E-BCF885CB315F}" srcOrd="1" destOrd="0" presId="urn:microsoft.com/office/officeart/2008/layout/HorizontalMultiLevelHierarchy"/>
    <dgm:cxn modelId="{134CFE8E-4003-4912-A16C-BB253A99A388}" type="presParOf" srcId="{A27C3604-DFB9-4647-867E-BCF885CB315F}" destId="{A9735DA6-3D64-42F2-8A14-01AD0345939C}" srcOrd="0" destOrd="0" presId="urn:microsoft.com/office/officeart/2008/layout/HorizontalMultiLevelHierarchy"/>
    <dgm:cxn modelId="{C628F4F7-BB36-4A16-AFCB-491DD31044D9}" type="presParOf" srcId="{A27C3604-DFB9-4647-867E-BCF885CB315F}" destId="{88FEBA92-E170-4211-8D4F-D90D892F08AF}" srcOrd="1" destOrd="0" presId="urn:microsoft.com/office/officeart/2008/layout/HorizontalMultiLevelHierarchy"/>
    <dgm:cxn modelId="{6337275A-14C4-4B7B-998C-1B362AF58354}" type="presParOf" srcId="{C554F79C-7F4F-4CCC-9A93-C73453EB176B}" destId="{95B78F2D-D16D-4BF9-9056-BDD861AF71B0}" srcOrd="2" destOrd="0" presId="urn:microsoft.com/office/officeart/2008/layout/HorizontalMultiLevelHierarchy"/>
    <dgm:cxn modelId="{BCECC065-5410-4DC6-8D81-8EB3F193EBF7}" type="presParOf" srcId="{95B78F2D-D16D-4BF9-9056-BDD861AF71B0}" destId="{C24EF0AF-43FD-4374-82EF-729765D41AE3}" srcOrd="0" destOrd="0" presId="urn:microsoft.com/office/officeart/2008/layout/HorizontalMultiLevelHierarchy"/>
    <dgm:cxn modelId="{A8E57C1F-0174-47F1-B35A-88D814DD6D18}" type="presParOf" srcId="{C554F79C-7F4F-4CCC-9A93-C73453EB176B}" destId="{971CF675-1A64-465C-8496-77E463679483}" srcOrd="3" destOrd="0" presId="urn:microsoft.com/office/officeart/2008/layout/HorizontalMultiLevelHierarchy"/>
    <dgm:cxn modelId="{8439658D-0854-4834-80D2-0552053EB721}" type="presParOf" srcId="{971CF675-1A64-465C-8496-77E463679483}" destId="{82A1303E-B62D-41E6-B4DF-C7305F394260}" srcOrd="0" destOrd="0" presId="urn:microsoft.com/office/officeart/2008/layout/HorizontalMultiLevelHierarchy"/>
    <dgm:cxn modelId="{2CB42E1E-7FE3-46D8-B7A6-E63808812E43}" type="presParOf" srcId="{971CF675-1A64-465C-8496-77E463679483}" destId="{B039A83A-60EF-48E6-898F-D9FF7CC8FC87}" srcOrd="1" destOrd="0" presId="urn:microsoft.com/office/officeart/2008/layout/HorizontalMultiLevelHierarchy"/>
    <dgm:cxn modelId="{302AABAD-B5ED-429D-A0B4-8605F8FEA2DC}" type="presParOf" srcId="{C554F79C-7F4F-4CCC-9A93-C73453EB176B}" destId="{72BC84B0-DA6A-40FA-8B00-F12501A25A5A}" srcOrd="4" destOrd="0" presId="urn:microsoft.com/office/officeart/2008/layout/HorizontalMultiLevelHierarchy"/>
    <dgm:cxn modelId="{81C60C34-8BF6-4955-AA16-E0CF01018274}" type="presParOf" srcId="{72BC84B0-DA6A-40FA-8B00-F12501A25A5A}" destId="{C30CDDB2-8D01-45F5-A878-0AFC679E041A}" srcOrd="0" destOrd="0" presId="urn:microsoft.com/office/officeart/2008/layout/HorizontalMultiLevelHierarchy"/>
    <dgm:cxn modelId="{973C4376-8D92-470A-AC75-9223CC1D3F0E}" type="presParOf" srcId="{C554F79C-7F4F-4CCC-9A93-C73453EB176B}" destId="{B47B0DCD-4230-4ACF-9100-73C71A7FC79C}" srcOrd="5" destOrd="0" presId="urn:microsoft.com/office/officeart/2008/layout/HorizontalMultiLevelHierarchy"/>
    <dgm:cxn modelId="{04A5BA70-53B9-4EC4-91AD-E3B644F46645}" type="presParOf" srcId="{B47B0DCD-4230-4ACF-9100-73C71A7FC79C}" destId="{B83435B4-E6AB-47B4-9A8B-C1A3F3CF9082}" srcOrd="0" destOrd="0" presId="urn:microsoft.com/office/officeart/2008/layout/HorizontalMultiLevelHierarchy"/>
    <dgm:cxn modelId="{31ADCD8B-0328-4899-94CE-3EF17EE33036}" type="presParOf" srcId="{B47B0DCD-4230-4ACF-9100-73C71A7FC79C}" destId="{DF6D6CEC-9862-441D-85F3-38165C91CF0C}" srcOrd="1" destOrd="0" presId="urn:microsoft.com/office/officeart/2008/layout/HorizontalMultiLevelHierarchy"/>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B95CE3C-C8DB-4A5C-B7F0-FA6BC354A4F8}">
      <dsp:nvSpPr>
        <dsp:cNvPr id="0" name=""/>
        <dsp:cNvSpPr/>
      </dsp:nvSpPr>
      <dsp:spPr>
        <a:xfrm rot="5400000">
          <a:off x="-92442" y="94101"/>
          <a:ext cx="616281" cy="431397"/>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vi-VN" sz="500" b="0" i="0" u="none" kern="1200"/>
            <a:t>Năm 988</a:t>
          </a:r>
          <a:endParaRPr lang="en-US" sz="500" kern="1200"/>
        </a:p>
      </dsp:txBody>
      <dsp:txXfrm rot="-5400000">
        <a:off x="1" y="217358"/>
        <a:ext cx="431397" cy="184884"/>
      </dsp:txXfrm>
    </dsp:sp>
    <dsp:sp modelId="{73F61F02-43B2-4C77-9DBE-6AD26BC1612D}">
      <dsp:nvSpPr>
        <dsp:cNvPr id="0" name=""/>
        <dsp:cNvSpPr/>
      </dsp:nvSpPr>
      <dsp:spPr>
        <a:xfrm rot="5400000">
          <a:off x="3255812" y="-2822755"/>
          <a:ext cx="400583" cy="6049412"/>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2BB786F9-66A0-4C68-B11A-E84CE1C53EB2}">
      <dsp:nvSpPr>
        <dsp:cNvPr id="0" name=""/>
        <dsp:cNvSpPr/>
      </dsp:nvSpPr>
      <dsp:spPr>
        <a:xfrm rot="5400000">
          <a:off x="-92442" y="606644"/>
          <a:ext cx="616281" cy="431397"/>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vi-VN" sz="500" b="0" i="0" u="none" kern="1200"/>
            <a:t>Từ năm 988 đến năm 1220:</a:t>
          </a:r>
          <a:endParaRPr lang="en-US" sz="500" kern="1200"/>
        </a:p>
      </dsp:txBody>
      <dsp:txXfrm rot="-5400000">
        <a:off x="1" y="729901"/>
        <a:ext cx="431397" cy="184884"/>
      </dsp:txXfrm>
    </dsp:sp>
    <dsp:sp modelId="{FBA777CA-02D9-4BE6-888F-C46A3FEDA52C}">
      <dsp:nvSpPr>
        <dsp:cNvPr id="0" name=""/>
        <dsp:cNvSpPr/>
      </dsp:nvSpPr>
      <dsp:spPr>
        <a:xfrm rot="5400000">
          <a:off x="3255812" y="-2310212"/>
          <a:ext cx="400583" cy="6049412"/>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3F683BAB-F2D1-4393-82ED-44A073482B1F}">
      <dsp:nvSpPr>
        <dsp:cNvPr id="0" name=""/>
        <dsp:cNvSpPr/>
      </dsp:nvSpPr>
      <dsp:spPr>
        <a:xfrm rot="5400000">
          <a:off x="-92442" y="1119187"/>
          <a:ext cx="616281" cy="431397"/>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vi-VN" sz="500" b="0" i="0" u="none" kern="1200"/>
            <a:t>Từ năm 1220 đến năm 1353</a:t>
          </a:r>
          <a:endParaRPr lang="en-US" sz="500" kern="1200"/>
        </a:p>
      </dsp:txBody>
      <dsp:txXfrm rot="-5400000">
        <a:off x="1" y="1242444"/>
        <a:ext cx="431397" cy="184884"/>
      </dsp:txXfrm>
    </dsp:sp>
    <dsp:sp modelId="{E69C44E8-A8E0-42B3-9163-BD38970590CB}">
      <dsp:nvSpPr>
        <dsp:cNvPr id="0" name=""/>
        <dsp:cNvSpPr/>
      </dsp:nvSpPr>
      <dsp:spPr>
        <a:xfrm rot="5400000">
          <a:off x="3255812" y="-1797669"/>
          <a:ext cx="400583" cy="6049412"/>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DC3EAE97-5317-453D-9840-CA9E241CADC4}">
      <dsp:nvSpPr>
        <dsp:cNvPr id="0" name=""/>
        <dsp:cNvSpPr/>
      </dsp:nvSpPr>
      <dsp:spPr>
        <a:xfrm rot="5400000">
          <a:off x="-92442" y="1631730"/>
          <a:ext cx="616281" cy="431397"/>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vi-VN" sz="500" b="0" i="0" u="none" kern="1200"/>
            <a:t>Từ cuối thế kỉ XIV đến năm 1471</a:t>
          </a:r>
          <a:endParaRPr lang="en-US" sz="500" kern="1200"/>
        </a:p>
      </dsp:txBody>
      <dsp:txXfrm rot="-5400000">
        <a:off x="1" y="1754987"/>
        <a:ext cx="431397" cy="184884"/>
      </dsp:txXfrm>
    </dsp:sp>
    <dsp:sp modelId="{AB078A02-2BA7-4CFC-A577-A85449247046}">
      <dsp:nvSpPr>
        <dsp:cNvPr id="0" name=""/>
        <dsp:cNvSpPr/>
      </dsp:nvSpPr>
      <dsp:spPr>
        <a:xfrm rot="5400000">
          <a:off x="3255706" y="-1285021"/>
          <a:ext cx="400793" cy="6049412"/>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56B37535-B67F-48F4-9EB4-2E7E44DD7DEB}">
      <dsp:nvSpPr>
        <dsp:cNvPr id="0" name=""/>
        <dsp:cNvSpPr/>
      </dsp:nvSpPr>
      <dsp:spPr>
        <a:xfrm rot="5400000">
          <a:off x="-92442" y="2144273"/>
          <a:ext cx="616281" cy="431397"/>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vi-VN" sz="500" b="0" i="0" u="none" kern="1200"/>
            <a:t>Từ cuối thế kỉ XIV đến năm 1471</a:t>
          </a:r>
          <a:endParaRPr lang="en-US" sz="500" kern="1200"/>
        </a:p>
      </dsp:txBody>
      <dsp:txXfrm rot="-5400000">
        <a:off x="1" y="2267530"/>
        <a:ext cx="431397" cy="184884"/>
      </dsp:txXfrm>
    </dsp:sp>
    <dsp:sp modelId="{0A7E88CA-5158-482E-B9A8-E8F6723DDA54}">
      <dsp:nvSpPr>
        <dsp:cNvPr id="0" name=""/>
        <dsp:cNvSpPr/>
      </dsp:nvSpPr>
      <dsp:spPr>
        <a:xfrm rot="5400000">
          <a:off x="3255812" y="-772583"/>
          <a:ext cx="400583" cy="6049412"/>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AC43E9CB-D117-4C79-9942-0EBBCE304E9B}">
      <dsp:nvSpPr>
        <dsp:cNvPr id="0" name=""/>
        <dsp:cNvSpPr/>
      </dsp:nvSpPr>
      <dsp:spPr>
        <a:xfrm rot="5400000">
          <a:off x="-92442" y="2656816"/>
          <a:ext cx="616281" cy="431397"/>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vi-VN" sz="500" b="0" i="0" u="none" kern="1200"/>
            <a:t>Từ năm 1471 đến đầu thế kỉ XVI</a:t>
          </a:r>
          <a:endParaRPr lang="en-US" sz="500" kern="1200"/>
        </a:p>
      </dsp:txBody>
      <dsp:txXfrm rot="-5400000">
        <a:off x="1" y="2780073"/>
        <a:ext cx="431397" cy="184884"/>
      </dsp:txXfrm>
    </dsp:sp>
    <dsp:sp modelId="{0377222A-DEEE-46C5-A628-59CBB1C1FE90}">
      <dsp:nvSpPr>
        <dsp:cNvPr id="0" name=""/>
        <dsp:cNvSpPr/>
      </dsp:nvSpPr>
      <dsp:spPr>
        <a:xfrm rot="5400000">
          <a:off x="3255812" y="-260040"/>
          <a:ext cx="400583" cy="6049412"/>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2DF0648-D17B-4ABC-8223-DC4080E42FF1}">
      <dsp:nvSpPr>
        <dsp:cNvPr id="0" name=""/>
        <dsp:cNvSpPr/>
      </dsp:nvSpPr>
      <dsp:spPr>
        <a:xfrm>
          <a:off x="1449848" y="2418661"/>
          <a:ext cx="194774" cy="556710"/>
        </a:xfrm>
        <a:custGeom>
          <a:avLst/>
          <a:gdLst/>
          <a:ahLst/>
          <a:cxnLst/>
          <a:rect l="0" t="0" r="0" b="0"/>
          <a:pathLst>
            <a:path>
              <a:moveTo>
                <a:pt x="0" y="0"/>
              </a:moveTo>
              <a:lnTo>
                <a:pt x="97387" y="0"/>
              </a:lnTo>
              <a:lnTo>
                <a:pt x="97387" y="556710"/>
              </a:lnTo>
              <a:lnTo>
                <a:pt x="194774" y="55671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l" defTabSz="533400">
            <a:lnSpc>
              <a:spcPct val="90000"/>
            </a:lnSpc>
            <a:spcBef>
              <a:spcPct val="0"/>
            </a:spcBef>
            <a:spcAft>
              <a:spcPct val="35000"/>
            </a:spcAft>
            <a:buNone/>
          </a:pPr>
          <a:endParaRPr lang="en-US" sz="1200" kern="1200"/>
        </a:p>
      </dsp:txBody>
      <dsp:txXfrm>
        <a:off x="1532490" y="2682271"/>
        <a:ext cx="29489" cy="29489"/>
      </dsp:txXfrm>
    </dsp:sp>
    <dsp:sp modelId="{72BC84B0-DA6A-40FA-8B00-F12501A25A5A}">
      <dsp:nvSpPr>
        <dsp:cNvPr id="0" name=""/>
        <dsp:cNvSpPr/>
      </dsp:nvSpPr>
      <dsp:spPr>
        <a:xfrm>
          <a:off x="1449848" y="2418661"/>
          <a:ext cx="194774" cy="185570"/>
        </a:xfrm>
        <a:custGeom>
          <a:avLst/>
          <a:gdLst/>
          <a:ahLst/>
          <a:cxnLst/>
          <a:rect l="0" t="0" r="0" b="0"/>
          <a:pathLst>
            <a:path>
              <a:moveTo>
                <a:pt x="0" y="0"/>
              </a:moveTo>
              <a:lnTo>
                <a:pt x="97387" y="0"/>
              </a:lnTo>
              <a:lnTo>
                <a:pt x="97387" y="185570"/>
              </a:lnTo>
              <a:lnTo>
                <a:pt x="194774" y="18557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l" defTabSz="533400">
            <a:lnSpc>
              <a:spcPct val="90000"/>
            </a:lnSpc>
            <a:spcBef>
              <a:spcPct val="0"/>
            </a:spcBef>
            <a:spcAft>
              <a:spcPct val="35000"/>
            </a:spcAft>
            <a:buNone/>
          </a:pPr>
          <a:endParaRPr lang="en-US" sz="1200" kern="1200"/>
        </a:p>
      </dsp:txBody>
      <dsp:txXfrm>
        <a:off x="1540510" y="2504721"/>
        <a:ext cx="13451" cy="13451"/>
      </dsp:txXfrm>
    </dsp:sp>
    <dsp:sp modelId="{95B78F2D-D16D-4BF9-9056-BDD861AF71B0}">
      <dsp:nvSpPr>
        <dsp:cNvPr id="0" name=""/>
        <dsp:cNvSpPr/>
      </dsp:nvSpPr>
      <dsp:spPr>
        <a:xfrm>
          <a:off x="1449848" y="2233091"/>
          <a:ext cx="194774" cy="185570"/>
        </a:xfrm>
        <a:custGeom>
          <a:avLst/>
          <a:gdLst/>
          <a:ahLst/>
          <a:cxnLst/>
          <a:rect l="0" t="0" r="0" b="0"/>
          <a:pathLst>
            <a:path>
              <a:moveTo>
                <a:pt x="0" y="185570"/>
              </a:moveTo>
              <a:lnTo>
                <a:pt x="97387" y="185570"/>
              </a:lnTo>
              <a:lnTo>
                <a:pt x="97387" y="0"/>
              </a:lnTo>
              <a:lnTo>
                <a:pt x="194774"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l" defTabSz="533400">
            <a:lnSpc>
              <a:spcPct val="90000"/>
            </a:lnSpc>
            <a:spcBef>
              <a:spcPct val="0"/>
            </a:spcBef>
            <a:spcAft>
              <a:spcPct val="35000"/>
            </a:spcAft>
            <a:buNone/>
          </a:pPr>
          <a:endParaRPr lang="en-US" sz="1200" kern="1200"/>
        </a:p>
      </dsp:txBody>
      <dsp:txXfrm>
        <a:off x="1540510" y="2319151"/>
        <a:ext cx="13451" cy="13451"/>
      </dsp:txXfrm>
    </dsp:sp>
    <dsp:sp modelId="{83DE20E4-11EB-4724-BB68-590EA7AA9150}">
      <dsp:nvSpPr>
        <dsp:cNvPr id="0" name=""/>
        <dsp:cNvSpPr/>
      </dsp:nvSpPr>
      <dsp:spPr>
        <a:xfrm>
          <a:off x="1449848" y="1861951"/>
          <a:ext cx="194774" cy="556710"/>
        </a:xfrm>
        <a:custGeom>
          <a:avLst/>
          <a:gdLst/>
          <a:ahLst/>
          <a:cxnLst/>
          <a:rect l="0" t="0" r="0" b="0"/>
          <a:pathLst>
            <a:path>
              <a:moveTo>
                <a:pt x="0" y="556710"/>
              </a:moveTo>
              <a:lnTo>
                <a:pt x="97387" y="556710"/>
              </a:lnTo>
              <a:lnTo>
                <a:pt x="97387" y="0"/>
              </a:lnTo>
              <a:lnTo>
                <a:pt x="194774"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l" defTabSz="533400">
            <a:lnSpc>
              <a:spcPct val="90000"/>
            </a:lnSpc>
            <a:spcBef>
              <a:spcPct val="0"/>
            </a:spcBef>
            <a:spcAft>
              <a:spcPct val="35000"/>
            </a:spcAft>
            <a:buNone/>
          </a:pPr>
          <a:endParaRPr lang="en-US" sz="1200" kern="1200"/>
        </a:p>
      </dsp:txBody>
      <dsp:txXfrm>
        <a:off x="1532490" y="2125561"/>
        <a:ext cx="29489" cy="29489"/>
      </dsp:txXfrm>
    </dsp:sp>
    <dsp:sp modelId="{39AAB338-CF53-41E3-A512-D465D41223E9}">
      <dsp:nvSpPr>
        <dsp:cNvPr id="0" name=""/>
        <dsp:cNvSpPr/>
      </dsp:nvSpPr>
      <dsp:spPr>
        <a:xfrm>
          <a:off x="1449848" y="781738"/>
          <a:ext cx="194774" cy="556710"/>
        </a:xfrm>
        <a:custGeom>
          <a:avLst/>
          <a:gdLst/>
          <a:ahLst/>
          <a:cxnLst/>
          <a:rect l="0" t="0" r="0" b="0"/>
          <a:pathLst>
            <a:path>
              <a:moveTo>
                <a:pt x="0" y="0"/>
              </a:moveTo>
              <a:lnTo>
                <a:pt x="97387" y="0"/>
              </a:lnTo>
              <a:lnTo>
                <a:pt x="97387" y="556710"/>
              </a:lnTo>
              <a:lnTo>
                <a:pt x="194774" y="55671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l" defTabSz="533400">
            <a:lnSpc>
              <a:spcPct val="90000"/>
            </a:lnSpc>
            <a:spcBef>
              <a:spcPct val="0"/>
            </a:spcBef>
            <a:spcAft>
              <a:spcPct val="35000"/>
            </a:spcAft>
            <a:buNone/>
          </a:pPr>
          <a:endParaRPr lang="en-US" sz="1200" kern="1200"/>
        </a:p>
      </dsp:txBody>
      <dsp:txXfrm>
        <a:off x="1532490" y="1045348"/>
        <a:ext cx="29489" cy="29489"/>
      </dsp:txXfrm>
    </dsp:sp>
    <dsp:sp modelId="{75173DEA-C78E-4BB6-9E99-046E6C4E875B}">
      <dsp:nvSpPr>
        <dsp:cNvPr id="0" name=""/>
        <dsp:cNvSpPr/>
      </dsp:nvSpPr>
      <dsp:spPr>
        <a:xfrm>
          <a:off x="1449848" y="781738"/>
          <a:ext cx="194774" cy="185570"/>
        </a:xfrm>
        <a:custGeom>
          <a:avLst/>
          <a:gdLst/>
          <a:ahLst/>
          <a:cxnLst/>
          <a:rect l="0" t="0" r="0" b="0"/>
          <a:pathLst>
            <a:path>
              <a:moveTo>
                <a:pt x="0" y="0"/>
              </a:moveTo>
              <a:lnTo>
                <a:pt x="97387" y="0"/>
              </a:lnTo>
              <a:lnTo>
                <a:pt x="97387" y="185570"/>
              </a:lnTo>
              <a:lnTo>
                <a:pt x="194774" y="18557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l" defTabSz="533400">
            <a:lnSpc>
              <a:spcPct val="90000"/>
            </a:lnSpc>
            <a:spcBef>
              <a:spcPct val="0"/>
            </a:spcBef>
            <a:spcAft>
              <a:spcPct val="35000"/>
            </a:spcAft>
            <a:buNone/>
          </a:pPr>
          <a:endParaRPr lang="en-US" sz="1200" kern="1200"/>
        </a:p>
      </dsp:txBody>
      <dsp:txXfrm>
        <a:off x="1540510" y="867797"/>
        <a:ext cx="13451" cy="13451"/>
      </dsp:txXfrm>
    </dsp:sp>
    <dsp:sp modelId="{C18920C8-363E-4074-98EA-0D6404EA5F5C}">
      <dsp:nvSpPr>
        <dsp:cNvPr id="0" name=""/>
        <dsp:cNvSpPr/>
      </dsp:nvSpPr>
      <dsp:spPr>
        <a:xfrm>
          <a:off x="1449848" y="596168"/>
          <a:ext cx="194774" cy="185570"/>
        </a:xfrm>
        <a:custGeom>
          <a:avLst/>
          <a:gdLst/>
          <a:ahLst/>
          <a:cxnLst/>
          <a:rect l="0" t="0" r="0" b="0"/>
          <a:pathLst>
            <a:path>
              <a:moveTo>
                <a:pt x="0" y="185570"/>
              </a:moveTo>
              <a:lnTo>
                <a:pt x="97387" y="185570"/>
              </a:lnTo>
              <a:lnTo>
                <a:pt x="97387" y="0"/>
              </a:lnTo>
              <a:lnTo>
                <a:pt x="194774"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l" defTabSz="533400">
            <a:lnSpc>
              <a:spcPct val="90000"/>
            </a:lnSpc>
            <a:spcBef>
              <a:spcPct val="0"/>
            </a:spcBef>
            <a:spcAft>
              <a:spcPct val="35000"/>
            </a:spcAft>
            <a:buNone/>
          </a:pPr>
          <a:endParaRPr lang="en-US" sz="1200" kern="1200"/>
        </a:p>
      </dsp:txBody>
      <dsp:txXfrm>
        <a:off x="1540510" y="682227"/>
        <a:ext cx="13451" cy="13451"/>
      </dsp:txXfrm>
    </dsp:sp>
    <dsp:sp modelId="{D3D3EA40-E115-4686-921C-84CE9944AF3C}">
      <dsp:nvSpPr>
        <dsp:cNvPr id="0" name=""/>
        <dsp:cNvSpPr/>
      </dsp:nvSpPr>
      <dsp:spPr>
        <a:xfrm>
          <a:off x="1449848" y="225028"/>
          <a:ext cx="194774" cy="556710"/>
        </a:xfrm>
        <a:custGeom>
          <a:avLst/>
          <a:gdLst/>
          <a:ahLst/>
          <a:cxnLst/>
          <a:rect l="0" t="0" r="0" b="0"/>
          <a:pathLst>
            <a:path>
              <a:moveTo>
                <a:pt x="0" y="556710"/>
              </a:moveTo>
              <a:lnTo>
                <a:pt x="97387" y="556710"/>
              </a:lnTo>
              <a:lnTo>
                <a:pt x="97387" y="0"/>
              </a:lnTo>
              <a:lnTo>
                <a:pt x="194774"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l" defTabSz="533400">
            <a:lnSpc>
              <a:spcPct val="90000"/>
            </a:lnSpc>
            <a:spcBef>
              <a:spcPct val="0"/>
            </a:spcBef>
            <a:spcAft>
              <a:spcPct val="35000"/>
            </a:spcAft>
            <a:buNone/>
          </a:pPr>
          <a:endParaRPr lang="en-US" sz="1200" kern="1200"/>
        </a:p>
      </dsp:txBody>
      <dsp:txXfrm>
        <a:off x="1532490" y="488638"/>
        <a:ext cx="29489" cy="29489"/>
      </dsp:txXfrm>
    </dsp:sp>
    <dsp:sp modelId="{14CE546A-6E36-456D-BB0A-C061A4643822}">
      <dsp:nvSpPr>
        <dsp:cNvPr id="0" name=""/>
        <dsp:cNvSpPr/>
      </dsp:nvSpPr>
      <dsp:spPr>
        <a:xfrm rot="16200000">
          <a:off x="520045" y="633282"/>
          <a:ext cx="1562695"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a:t>Kinh tế</a:t>
          </a:r>
        </a:p>
      </dsp:txBody>
      <dsp:txXfrm>
        <a:off x="520045" y="633282"/>
        <a:ext cx="1562695" cy="296912"/>
      </dsp:txXfrm>
    </dsp:sp>
    <dsp:sp modelId="{668F65AD-C1BA-4010-8FA7-465A6616322C}">
      <dsp:nvSpPr>
        <dsp:cNvPr id="0" name=""/>
        <dsp:cNvSpPr/>
      </dsp:nvSpPr>
      <dsp:spPr>
        <a:xfrm>
          <a:off x="1644623" y="76572"/>
          <a:ext cx="2688840"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l" defTabSz="444500">
            <a:lnSpc>
              <a:spcPct val="90000"/>
            </a:lnSpc>
            <a:spcBef>
              <a:spcPct val="0"/>
            </a:spcBef>
            <a:spcAft>
              <a:spcPct val="35000"/>
            </a:spcAft>
            <a:buNone/>
          </a:pPr>
          <a:r>
            <a:rPr lang="en-US" sz="1000" kern="1200"/>
            <a:t>Nông nghiệp:</a:t>
          </a:r>
        </a:p>
      </dsp:txBody>
      <dsp:txXfrm>
        <a:off x="1644623" y="76572"/>
        <a:ext cx="2688840" cy="296912"/>
      </dsp:txXfrm>
    </dsp:sp>
    <dsp:sp modelId="{E570235F-EF57-43AF-A223-96DD9830CE85}">
      <dsp:nvSpPr>
        <dsp:cNvPr id="0" name=""/>
        <dsp:cNvSpPr/>
      </dsp:nvSpPr>
      <dsp:spPr>
        <a:xfrm>
          <a:off x="1644623" y="447712"/>
          <a:ext cx="2688840"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l" defTabSz="444500">
            <a:lnSpc>
              <a:spcPct val="90000"/>
            </a:lnSpc>
            <a:spcBef>
              <a:spcPct val="0"/>
            </a:spcBef>
            <a:spcAft>
              <a:spcPct val="35000"/>
            </a:spcAft>
            <a:buNone/>
          </a:pPr>
          <a:r>
            <a:rPr lang="en-US" sz="1000" kern="1200"/>
            <a:t>Lâm sản và thủy sản:</a:t>
          </a:r>
        </a:p>
      </dsp:txBody>
      <dsp:txXfrm>
        <a:off x="1644623" y="447712"/>
        <a:ext cx="2688840" cy="296912"/>
      </dsp:txXfrm>
    </dsp:sp>
    <dsp:sp modelId="{8DC555C1-3956-40DC-8730-B4B8C75E2717}">
      <dsp:nvSpPr>
        <dsp:cNvPr id="0" name=""/>
        <dsp:cNvSpPr/>
      </dsp:nvSpPr>
      <dsp:spPr>
        <a:xfrm>
          <a:off x="1644623" y="818852"/>
          <a:ext cx="2688840"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l" defTabSz="444500">
            <a:lnSpc>
              <a:spcPct val="90000"/>
            </a:lnSpc>
            <a:spcBef>
              <a:spcPct val="0"/>
            </a:spcBef>
            <a:spcAft>
              <a:spcPct val="35000"/>
            </a:spcAft>
            <a:buNone/>
          </a:pPr>
          <a:r>
            <a:rPr lang="en-US" sz="1000" kern="1200"/>
            <a:t>Buôn bán:</a:t>
          </a:r>
        </a:p>
      </dsp:txBody>
      <dsp:txXfrm>
        <a:off x="1644623" y="818852"/>
        <a:ext cx="2688840" cy="296912"/>
      </dsp:txXfrm>
    </dsp:sp>
    <dsp:sp modelId="{572E7FFB-B107-4B20-BA85-A8D4D507DE24}">
      <dsp:nvSpPr>
        <dsp:cNvPr id="0" name=""/>
        <dsp:cNvSpPr/>
      </dsp:nvSpPr>
      <dsp:spPr>
        <a:xfrm>
          <a:off x="1644623" y="1189992"/>
          <a:ext cx="2688840"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l" defTabSz="444500">
            <a:lnSpc>
              <a:spcPct val="90000"/>
            </a:lnSpc>
            <a:spcBef>
              <a:spcPct val="0"/>
            </a:spcBef>
            <a:spcAft>
              <a:spcPct val="35000"/>
            </a:spcAft>
            <a:buNone/>
          </a:pPr>
          <a:r>
            <a:rPr lang="en-US" sz="1000" kern="1200"/>
            <a:t>Thủ công nghiệp:</a:t>
          </a:r>
        </a:p>
      </dsp:txBody>
      <dsp:txXfrm>
        <a:off x="1644623" y="1189992"/>
        <a:ext cx="2688840" cy="296912"/>
      </dsp:txXfrm>
    </dsp:sp>
    <dsp:sp modelId="{9C894211-E669-40E3-A91F-EF9D119BCA46}">
      <dsp:nvSpPr>
        <dsp:cNvPr id="0" name=""/>
        <dsp:cNvSpPr/>
      </dsp:nvSpPr>
      <dsp:spPr>
        <a:xfrm rot="16200000">
          <a:off x="520045" y="2270205"/>
          <a:ext cx="1562695"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a:t>Văn hóa</a:t>
          </a:r>
        </a:p>
      </dsp:txBody>
      <dsp:txXfrm>
        <a:off x="520045" y="2270205"/>
        <a:ext cx="1562695" cy="296912"/>
      </dsp:txXfrm>
    </dsp:sp>
    <dsp:sp modelId="{A9735DA6-3D64-42F2-8A14-01AD0345939C}">
      <dsp:nvSpPr>
        <dsp:cNvPr id="0" name=""/>
        <dsp:cNvSpPr/>
      </dsp:nvSpPr>
      <dsp:spPr>
        <a:xfrm>
          <a:off x="1644623" y="1713495"/>
          <a:ext cx="2688840"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l" defTabSz="444500">
            <a:lnSpc>
              <a:spcPct val="90000"/>
            </a:lnSpc>
            <a:spcBef>
              <a:spcPct val="0"/>
            </a:spcBef>
            <a:spcAft>
              <a:spcPct val="35000"/>
            </a:spcAft>
            <a:buNone/>
          </a:pPr>
          <a:r>
            <a:rPr lang="en-US" sz="1000" kern="1200"/>
            <a:t>Tôn giáo, tín ngưỡng:</a:t>
          </a:r>
        </a:p>
      </dsp:txBody>
      <dsp:txXfrm>
        <a:off x="1644623" y="1713495"/>
        <a:ext cx="2688840" cy="296912"/>
      </dsp:txXfrm>
    </dsp:sp>
    <dsp:sp modelId="{82A1303E-B62D-41E6-B4DF-C7305F394260}">
      <dsp:nvSpPr>
        <dsp:cNvPr id="0" name=""/>
        <dsp:cNvSpPr/>
      </dsp:nvSpPr>
      <dsp:spPr>
        <a:xfrm>
          <a:off x="1644623" y="2084635"/>
          <a:ext cx="2688840"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l" defTabSz="444500">
            <a:lnSpc>
              <a:spcPct val="90000"/>
            </a:lnSpc>
            <a:spcBef>
              <a:spcPct val="0"/>
            </a:spcBef>
            <a:spcAft>
              <a:spcPct val="35000"/>
            </a:spcAft>
            <a:buNone/>
          </a:pPr>
          <a:r>
            <a:rPr lang="en-US" sz="1000" kern="1200"/>
            <a:t>Chữ viết</a:t>
          </a:r>
        </a:p>
      </dsp:txBody>
      <dsp:txXfrm>
        <a:off x="1644623" y="2084635"/>
        <a:ext cx="2688840" cy="296912"/>
      </dsp:txXfrm>
    </dsp:sp>
    <dsp:sp modelId="{B83435B4-E6AB-47B4-9A8B-C1A3F3CF9082}">
      <dsp:nvSpPr>
        <dsp:cNvPr id="0" name=""/>
        <dsp:cNvSpPr/>
      </dsp:nvSpPr>
      <dsp:spPr>
        <a:xfrm>
          <a:off x="1644623" y="2455775"/>
          <a:ext cx="2688840"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l" defTabSz="444500">
            <a:lnSpc>
              <a:spcPct val="90000"/>
            </a:lnSpc>
            <a:spcBef>
              <a:spcPct val="0"/>
            </a:spcBef>
            <a:spcAft>
              <a:spcPct val="35000"/>
            </a:spcAft>
            <a:buNone/>
          </a:pPr>
          <a:r>
            <a:rPr lang="en-US" sz="1000" kern="1200"/>
            <a:t>Kiến trúc, điêu khắc:</a:t>
          </a:r>
        </a:p>
      </dsp:txBody>
      <dsp:txXfrm>
        <a:off x="1644623" y="2455775"/>
        <a:ext cx="2688840" cy="296912"/>
      </dsp:txXfrm>
    </dsp:sp>
    <dsp:sp modelId="{F4DEBE66-07C8-4037-B83F-6BFF3E8FDE49}">
      <dsp:nvSpPr>
        <dsp:cNvPr id="0" name=""/>
        <dsp:cNvSpPr/>
      </dsp:nvSpPr>
      <dsp:spPr>
        <a:xfrm>
          <a:off x="1644623" y="2826915"/>
          <a:ext cx="2688840"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l" defTabSz="444500">
            <a:lnSpc>
              <a:spcPct val="90000"/>
            </a:lnSpc>
            <a:spcBef>
              <a:spcPct val="0"/>
            </a:spcBef>
            <a:spcAft>
              <a:spcPct val="35000"/>
            </a:spcAft>
            <a:buNone/>
          </a:pPr>
          <a:r>
            <a:rPr lang="en-US" sz="1000" kern="1200"/>
            <a:t>Âm nhạc, múa:</a:t>
          </a:r>
        </a:p>
      </dsp:txBody>
      <dsp:txXfrm>
        <a:off x="1644623" y="2826915"/>
        <a:ext cx="2688840" cy="296912"/>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B95CE3C-C8DB-4A5C-B7F0-FA6BC354A4F8}">
      <dsp:nvSpPr>
        <dsp:cNvPr id="0" name=""/>
        <dsp:cNvSpPr/>
      </dsp:nvSpPr>
      <dsp:spPr>
        <a:xfrm rot="5400000">
          <a:off x="-98486" y="99789"/>
          <a:ext cx="656575" cy="459603"/>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b="0" i="0" u="none" kern="1200"/>
            <a:t>Khoảng đầu thế kỉ VII</a:t>
          </a:r>
          <a:endParaRPr lang="en-US" sz="600" kern="1200"/>
        </a:p>
      </dsp:txBody>
      <dsp:txXfrm rot="-5400000">
        <a:off x="1" y="231105"/>
        <a:ext cx="459603" cy="196972"/>
      </dsp:txXfrm>
    </dsp:sp>
    <dsp:sp modelId="{73F61F02-43B2-4C77-9DBE-6AD26BC1612D}">
      <dsp:nvSpPr>
        <dsp:cNvPr id="0" name=""/>
        <dsp:cNvSpPr/>
      </dsp:nvSpPr>
      <dsp:spPr>
        <a:xfrm rot="5400000">
          <a:off x="3082194" y="-2621287"/>
          <a:ext cx="426774" cy="5671956"/>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2BB786F9-66A0-4C68-B11A-E84CE1C53EB2}">
      <dsp:nvSpPr>
        <dsp:cNvPr id="0" name=""/>
        <dsp:cNvSpPr/>
      </dsp:nvSpPr>
      <dsp:spPr>
        <a:xfrm rot="5400000">
          <a:off x="-98486" y="618484"/>
          <a:ext cx="656575" cy="459603"/>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b="0" i="0" u="none" kern="1200"/>
            <a:t>Từ sau thế k</a:t>
          </a:r>
          <a:r>
            <a:rPr lang="vi-VN" sz="600" b="0" i="0" u="none" kern="1200"/>
            <a:t>ỉ</a:t>
          </a:r>
          <a:r>
            <a:rPr lang="en-US" sz="600" b="0" i="0" u="none" kern="1200"/>
            <a:t> X</a:t>
          </a:r>
          <a:endParaRPr lang="en-US" sz="600" kern="1200"/>
        </a:p>
      </dsp:txBody>
      <dsp:txXfrm rot="-5400000">
        <a:off x="1" y="749800"/>
        <a:ext cx="459603" cy="196972"/>
      </dsp:txXfrm>
    </dsp:sp>
    <dsp:sp modelId="{FBA777CA-02D9-4BE6-888F-C46A3FEDA52C}">
      <dsp:nvSpPr>
        <dsp:cNvPr id="0" name=""/>
        <dsp:cNvSpPr/>
      </dsp:nvSpPr>
      <dsp:spPr>
        <a:xfrm rot="5400000">
          <a:off x="3082194" y="-2102593"/>
          <a:ext cx="426774" cy="5671956"/>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3F683BAB-F2D1-4393-82ED-44A073482B1F}">
      <dsp:nvSpPr>
        <dsp:cNvPr id="0" name=""/>
        <dsp:cNvSpPr/>
      </dsp:nvSpPr>
      <dsp:spPr>
        <a:xfrm rot="5400000">
          <a:off x="-98486" y="1137179"/>
          <a:ext cx="656575" cy="459603"/>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b="0" i="0" u="none" kern="1200"/>
            <a:t>Từ khoảng cuối thế kỉ XI</a:t>
          </a:r>
          <a:r>
            <a:rPr lang="vi-VN" sz="600" b="0" i="0" u="none" kern="1200"/>
            <a:t>II</a:t>
          </a:r>
          <a:endParaRPr lang="en-US" sz="600" kern="1200"/>
        </a:p>
      </dsp:txBody>
      <dsp:txXfrm rot="-5400000">
        <a:off x="1" y="1268495"/>
        <a:ext cx="459603" cy="196972"/>
      </dsp:txXfrm>
    </dsp:sp>
    <dsp:sp modelId="{E69C44E8-A8E0-42B3-9163-BD38970590CB}">
      <dsp:nvSpPr>
        <dsp:cNvPr id="0" name=""/>
        <dsp:cNvSpPr/>
      </dsp:nvSpPr>
      <dsp:spPr>
        <a:xfrm rot="5400000">
          <a:off x="3082194" y="-1583898"/>
          <a:ext cx="426774" cy="5671956"/>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DC3EAE97-5317-453D-9840-CA9E241CADC4}">
      <dsp:nvSpPr>
        <dsp:cNvPr id="0" name=""/>
        <dsp:cNvSpPr/>
      </dsp:nvSpPr>
      <dsp:spPr>
        <a:xfrm rot="5400000">
          <a:off x="-98486" y="1655874"/>
          <a:ext cx="656575" cy="459603"/>
        </a:xfrm>
        <a:prstGeom prst="chevron">
          <a:avLst/>
        </a:prstGeom>
        <a:solidFill>
          <a:schemeClr val="accent1">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 tIns="3810" rIns="3810" bIns="3810" numCol="1" spcCol="1270" anchor="ctr" anchorCtr="0">
          <a:noAutofit/>
        </a:bodyPr>
        <a:lstStyle/>
        <a:p>
          <a:pPr marL="0" lvl="0" indent="0" algn="ctr" defTabSz="266700">
            <a:lnSpc>
              <a:spcPct val="90000"/>
            </a:lnSpc>
            <a:spcBef>
              <a:spcPct val="0"/>
            </a:spcBef>
            <a:spcAft>
              <a:spcPct val="35000"/>
            </a:spcAft>
            <a:buNone/>
          </a:pPr>
          <a:r>
            <a:rPr lang="en-US" sz="600" b="0" i="0" u="none" kern="1200"/>
            <a:t>Vài thế k</a:t>
          </a:r>
          <a:r>
            <a:rPr lang="vi-VN" sz="600" b="0" i="0" u="none" kern="1200"/>
            <a:t>ỉ</a:t>
          </a:r>
          <a:r>
            <a:rPr lang="en-US" sz="600" b="0" i="0" u="none" kern="1200"/>
            <a:t> sau đó </a:t>
          </a:r>
          <a:endParaRPr lang="en-US" sz="600" kern="1200"/>
        </a:p>
      </dsp:txBody>
      <dsp:txXfrm rot="-5400000">
        <a:off x="1" y="1787190"/>
        <a:ext cx="459603" cy="196972"/>
      </dsp:txXfrm>
    </dsp:sp>
    <dsp:sp modelId="{AB078A02-2BA7-4CFC-A577-A85449247046}">
      <dsp:nvSpPr>
        <dsp:cNvPr id="0" name=""/>
        <dsp:cNvSpPr/>
      </dsp:nvSpPr>
      <dsp:spPr>
        <a:xfrm rot="5400000">
          <a:off x="3082194" y="-1065203"/>
          <a:ext cx="426774" cy="5671956"/>
        </a:xfrm>
        <a:prstGeom prst="round2SameRect">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2BC84B0-DA6A-40FA-8B00-F12501A25A5A}">
      <dsp:nvSpPr>
        <dsp:cNvPr id="0" name=""/>
        <dsp:cNvSpPr/>
      </dsp:nvSpPr>
      <dsp:spPr>
        <a:xfrm>
          <a:off x="1004579" y="2418661"/>
          <a:ext cx="194774" cy="371140"/>
        </a:xfrm>
        <a:custGeom>
          <a:avLst/>
          <a:gdLst/>
          <a:ahLst/>
          <a:cxnLst/>
          <a:rect l="0" t="0" r="0" b="0"/>
          <a:pathLst>
            <a:path>
              <a:moveTo>
                <a:pt x="0" y="0"/>
              </a:moveTo>
              <a:lnTo>
                <a:pt x="97387" y="0"/>
              </a:lnTo>
              <a:lnTo>
                <a:pt x="97387" y="371140"/>
              </a:lnTo>
              <a:lnTo>
                <a:pt x="194774" y="37114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33400">
            <a:lnSpc>
              <a:spcPct val="90000"/>
            </a:lnSpc>
            <a:spcBef>
              <a:spcPct val="0"/>
            </a:spcBef>
            <a:spcAft>
              <a:spcPct val="35000"/>
            </a:spcAft>
            <a:buNone/>
          </a:pPr>
          <a:endParaRPr lang="en-US" sz="1200" kern="1200"/>
        </a:p>
      </dsp:txBody>
      <dsp:txXfrm>
        <a:off x="1091488" y="2593753"/>
        <a:ext cx="20957" cy="20957"/>
      </dsp:txXfrm>
    </dsp:sp>
    <dsp:sp modelId="{95B78F2D-D16D-4BF9-9056-BDD861AF71B0}">
      <dsp:nvSpPr>
        <dsp:cNvPr id="0" name=""/>
        <dsp:cNvSpPr/>
      </dsp:nvSpPr>
      <dsp:spPr>
        <a:xfrm>
          <a:off x="1004579" y="2372941"/>
          <a:ext cx="194774" cy="91440"/>
        </a:xfrm>
        <a:custGeom>
          <a:avLst/>
          <a:gdLst/>
          <a:ahLst/>
          <a:cxnLst/>
          <a:rect l="0" t="0" r="0" b="0"/>
          <a:pathLst>
            <a:path>
              <a:moveTo>
                <a:pt x="0" y="45720"/>
              </a:moveTo>
              <a:lnTo>
                <a:pt x="194774" y="4572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33400">
            <a:lnSpc>
              <a:spcPct val="90000"/>
            </a:lnSpc>
            <a:spcBef>
              <a:spcPct val="0"/>
            </a:spcBef>
            <a:spcAft>
              <a:spcPct val="35000"/>
            </a:spcAft>
            <a:buNone/>
          </a:pPr>
          <a:endParaRPr lang="en-US" sz="1200" kern="1200"/>
        </a:p>
      </dsp:txBody>
      <dsp:txXfrm>
        <a:off x="1097097" y="2413792"/>
        <a:ext cx="9738" cy="9738"/>
      </dsp:txXfrm>
    </dsp:sp>
    <dsp:sp modelId="{83DE20E4-11EB-4724-BB68-590EA7AA9150}">
      <dsp:nvSpPr>
        <dsp:cNvPr id="0" name=""/>
        <dsp:cNvSpPr/>
      </dsp:nvSpPr>
      <dsp:spPr>
        <a:xfrm>
          <a:off x="1004579" y="2047521"/>
          <a:ext cx="194774" cy="371140"/>
        </a:xfrm>
        <a:custGeom>
          <a:avLst/>
          <a:gdLst/>
          <a:ahLst/>
          <a:cxnLst/>
          <a:rect l="0" t="0" r="0" b="0"/>
          <a:pathLst>
            <a:path>
              <a:moveTo>
                <a:pt x="0" y="371140"/>
              </a:moveTo>
              <a:lnTo>
                <a:pt x="97387" y="371140"/>
              </a:lnTo>
              <a:lnTo>
                <a:pt x="97387" y="0"/>
              </a:lnTo>
              <a:lnTo>
                <a:pt x="194774"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33400">
            <a:lnSpc>
              <a:spcPct val="90000"/>
            </a:lnSpc>
            <a:spcBef>
              <a:spcPct val="0"/>
            </a:spcBef>
            <a:spcAft>
              <a:spcPct val="35000"/>
            </a:spcAft>
            <a:buNone/>
          </a:pPr>
          <a:endParaRPr lang="en-US" sz="1200" kern="1200"/>
        </a:p>
      </dsp:txBody>
      <dsp:txXfrm>
        <a:off x="1091488" y="2222612"/>
        <a:ext cx="20957" cy="20957"/>
      </dsp:txXfrm>
    </dsp:sp>
    <dsp:sp modelId="{39AAB338-CF53-41E3-A512-D465D41223E9}">
      <dsp:nvSpPr>
        <dsp:cNvPr id="0" name=""/>
        <dsp:cNvSpPr/>
      </dsp:nvSpPr>
      <dsp:spPr>
        <a:xfrm>
          <a:off x="1004579" y="781738"/>
          <a:ext cx="194774" cy="556710"/>
        </a:xfrm>
        <a:custGeom>
          <a:avLst/>
          <a:gdLst/>
          <a:ahLst/>
          <a:cxnLst/>
          <a:rect l="0" t="0" r="0" b="0"/>
          <a:pathLst>
            <a:path>
              <a:moveTo>
                <a:pt x="0" y="0"/>
              </a:moveTo>
              <a:lnTo>
                <a:pt x="97387" y="0"/>
              </a:lnTo>
              <a:lnTo>
                <a:pt x="97387" y="556710"/>
              </a:lnTo>
              <a:lnTo>
                <a:pt x="194774" y="55671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33400">
            <a:lnSpc>
              <a:spcPct val="90000"/>
            </a:lnSpc>
            <a:spcBef>
              <a:spcPct val="0"/>
            </a:spcBef>
            <a:spcAft>
              <a:spcPct val="35000"/>
            </a:spcAft>
            <a:buNone/>
          </a:pPr>
          <a:endParaRPr lang="en-US" sz="1200" kern="1200"/>
        </a:p>
      </dsp:txBody>
      <dsp:txXfrm>
        <a:off x="1087222" y="1045348"/>
        <a:ext cx="29489" cy="29489"/>
      </dsp:txXfrm>
    </dsp:sp>
    <dsp:sp modelId="{75173DEA-C78E-4BB6-9E99-046E6C4E875B}">
      <dsp:nvSpPr>
        <dsp:cNvPr id="0" name=""/>
        <dsp:cNvSpPr/>
      </dsp:nvSpPr>
      <dsp:spPr>
        <a:xfrm>
          <a:off x="1004579" y="781738"/>
          <a:ext cx="194774" cy="185570"/>
        </a:xfrm>
        <a:custGeom>
          <a:avLst/>
          <a:gdLst/>
          <a:ahLst/>
          <a:cxnLst/>
          <a:rect l="0" t="0" r="0" b="0"/>
          <a:pathLst>
            <a:path>
              <a:moveTo>
                <a:pt x="0" y="0"/>
              </a:moveTo>
              <a:lnTo>
                <a:pt x="97387" y="0"/>
              </a:lnTo>
              <a:lnTo>
                <a:pt x="97387" y="185570"/>
              </a:lnTo>
              <a:lnTo>
                <a:pt x="194774" y="18557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33400">
            <a:lnSpc>
              <a:spcPct val="90000"/>
            </a:lnSpc>
            <a:spcBef>
              <a:spcPct val="0"/>
            </a:spcBef>
            <a:spcAft>
              <a:spcPct val="35000"/>
            </a:spcAft>
            <a:buNone/>
          </a:pPr>
          <a:endParaRPr lang="en-US" sz="1200" kern="1200"/>
        </a:p>
      </dsp:txBody>
      <dsp:txXfrm>
        <a:off x="1095241" y="867797"/>
        <a:ext cx="13451" cy="13451"/>
      </dsp:txXfrm>
    </dsp:sp>
    <dsp:sp modelId="{C18920C8-363E-4074-98EA-0D6404EA5F5C}">
      <dsp:nvSpPr>
        <dsp:cNvPr id="0" name=""/>
        <dsp:cNvSpPr/>
      </dsp:nvSpPr>
      <dsp:spPr>
        <a:xfrm>
          <a:off x="1004579" y="596168"/>
          <a:ext cx="194774" cy="185570"/>
        </a:xfrm>
        <a:custGeom>
          <a:avLst/>
          <a:gdLst/>
          <a:ahLst/>
          <a:cxnLst/>
          <a:rect l="0" t="0" r="0" b="0"/>
          <a:pathLst>
            <a:path>
              <a:moveTo>
                <a:pt x="0" y="185570"/>
              </a:moveTo>
              <a:lnTo>
                <a:pt x="97387" y="185570"/>
              </a:lnTo>
              <a:lnTo>
                <a:pt x="97387" y="0"/>
              </a:lnTo>
              <a:lnTo>
                <a:pt x="194774"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33400">
            <a:lnSpc>
              <a:spcPct val="90000"/>
            </a:lnSpc>
            <a:spcBef>
              <a:spcPct val="0"/>
            </a:spcBef>
            <a:spcAft>
              <a:spcPct val="35000"/>
            </a:spcAft>
            <a:buNone/>
          </a:pPr>
          <a:endParaRPr lang="en-US" sz="1200" kern="1200"/>
        </a:p>
      </dsp:txBody>
      <dsp:txXfrm>
        <a:off x="1095241" y="682227"/>
        <a:ext cx="13451" cy="13451"/>
      </dsp:txXfrm>
    </dsp:sp>
    <dsp:sp modelId="{D3D3EA40-E115-4686-921C-84CE9944AF3C}">
      <dsp:nvSpPr>
        <dsp:cNvPr id="0" name=""/>
        <dsp:cNvSpPr/>
      </dsp:nvSpPr>
      <dsp:spPr>
        <a:xfrm>
          <a:off x="1004579" y="225028"/>
          <a:ext cx="194774" cy="556710"/>
        </a:xfrm>
        <a:custGeom>
          <a:avLst/>
          <a:gdLst/>
          <a:ahLst/>
          <a:cxnLst/>
          <a:rect l="0" t="0" r="0" b="0"/>
          <a:pathLst>
            <a:path>
              <a:moveTo>
                <a:pt x="0" y="556710"/>
              </a:moveTo>
              <a:lnTo>
                <a:pt x="97387" y="556710"/>
              </a:lnTo>
              <a:lnTo>
                <a:pt x="97387" y="0"/>
              </a:lnTo>
              <a:lnTo>
                <a:pt x="194774"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533400">
            <a:lnSpc>
              <a:spcPct val="90000"/>
            </a:lnSpc>
            <a:spcBef>
              <a:spcPct val="0"/>
            </a:spcBef>
            <a:spcAft>
              <a:spcPct val="35000"/>
            </a:spcAft>
            <a:buNone/>
          </a:pPr>
          <a:endParaRPr lang="en-US" sz="1200" kern="1200"/>
        </a:p>
      </dsp:txBody>
      <dsp:txXfrm>
        <a:off x="1087222" y="488638"/>
        <a:ext cx="29489" cy="29489"/>
      </dsp:txXfrm>
    </dsp:sp>
    <dsp:sp modelId="{14CE546A-6E36-456D-BB0A-C061A4643822}">
      <dsp:nvSpPr>
        <dsp:cNvPr id="0" name=""/>
        <dsp:cNvSpPr/>
      </dsp:nvSpPr>
      <dsp:spPr>
        <a:xfrm rot="16200000">
          <a:off x="74776" y="633282"/>
          <a:ext cx="1562695"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a:t>Kinh tế</a:t>
          </a:r>
        </a:p>
      </dsp:txBody>
      <dsp:txXfrm>
        <a:off x="74776" y="633282"/>
        <a:ext cx="1562695" cy="296912"/>
      </dsp:txXfrm>
    </dsp:sp>
    <dsp:sp modelId="{668F65AD-C1BA-4010-8FA7-465A6616322C}">
      <dsp:nvSpPr>
        <dsp:cNvPr id="0" name=""/>
        <dsp:cNvSpPr/>
      </dsp:nvSpPr>
      <dsp:spPr>
        <a:xfrm>
          <a:off x="1199354" y="76572"/>
          <a:ext cx="3579377"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marL="0" lvl="0" indent="0" algn="ctr" defTabSz="844550">
            <a:lnSpc>
              <a:spcPct val="90000"/>
            </a:lnSpc>
            <a:spcBef>
              <a:spcPct val="0"/>
            </a:spcBef>
            <a:spcAft>
              <a:spcPct val="35000"/>
            </a:spcAft>
            <a:buNone/>
          </a:pPr>
          <a:endParaRPr lang="en-US" sz="1900" kern="1200"/>
        </a:p>
      </dsp:txBody>
      <dsp:txXfrm>
        <a:off x="1199354" y="76572"/>
        <a:ext cx="3579377" cy="296912"/>
      </dsp:txXfrm>
    </dsp:sp>
    <dsp:sp modelId="{E570235F-EF57-43AF-A223-96DD9830CE85}">
      <dsp:nvSpPr>
        <dsp:cNvPr id="0" name=""/>
        <dsp:cNvSpPr/>
      </dsp:nvSpPr>
      <dsp:spPr>
        <a:xfrm>
          <a:off x="1199354" y="447712"/>
          <a:ext cx="3579377"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marL="0" lvl="0" indent="0" algn="ctr" defTabSz="844550">
            <a:lnSpc>
              <a:spcPct val="90000"/>
            </a:lnSpc>
            <a:spcBef>
              <a:spcPct val="0"/>
            </a:spcBef>
            <a:spcAft>
              <a:spcPct val="35000"/>
            </a:spcAft>
            <a:buNone/>
          </a:pPr>
          <a:endParaRPr lang="en-US" sz="1900" kern="1200"/>
        </a:p>
      </dsp:txBody>
      <dsp:txXfrm>
        <a:off x="1199354" y="447712"/>
        <a:ext cx="3579377" cy="296912"/>
      </dsp:txXfrm>
    </dsp:sp>
    <dsp:sp modelId="{8DC555C1-3956-40DC-8730-B4B8C75E2717}">
      <dsp:nvSpPr>
        <dsp:cNvPr id="0" name=""/>
        <dsp:cNvSpPr/>
      </dsp:nvSpPr>
      <dsp:spPr>
        <a:xfrm>
          <a:off x="1199354" y="818852"/>
          <a:ext cx="3579377"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marL="0" lvl="0" indent="0" algn="ctr" defTabSz="844550">
            <a:lnSpc>
              <a:spcPct val="90000"/>
            </a:lnSpc>
            <a:spcBef>
              <a:spcPct val="0"/>
            </a:spcBef>
            <a:spcAft>
              <a:spcPct val="35000"/>
            </a:spcAft>
            <a:buNone/>
          </a:pPr>
          <a:endParaRPr lang="en-US" sz="1900" kern="1200"/>
        </a:p>
      </dsp:txBody>
      <dsp:txXfrm>
        <a:off x="1199354" y="818852"/>
        <a:ext cx="3579377" cy="296912"/>
      </dsp:txXfrm>
    </dsp:sp>
    <dsp:sp modelId="{572E7FFB-B107-4B20-BA85-A8D4D507DE24}">
      <dsp:nvSpPr>
        <dsp:cNvPr id="0" name=""/>
        <dsp:cNvSpPr/>
      </dsp:nvSpPr>
      <dsp:spPr>
        <a:xfrm>
          <a:off x="1199354" y="1189992"/>
          <a:ext cx="3579377"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marL="0" lvl="0" indent="0" algn="ctr" defTabSz="844550">
            <a:lnSpc>
              <a:spcPct val="90000"/>
            </a:lnSpc>
            <a:spcBef>
              <a:spcPct val="0"/>
            </a:spcBef>
            <a:spcAft>
              <a:spcPct val="35000"/>
            </a:spcAft>
            <a:buNone/>
          </a:pPr>
          <a:endParaRPr lang="en-US" sz="1900" kern="1200"/>
        </a:p>
      </dsp:txBody>
      <dsp:txXfrm>
        <a:off x="1199354" y="1189992"/>
        <a:ext cx="3579377" cy="296912"/>
      </dsp:txXfrm>
    </dsp:sp>
    <dsp:sp modelId="{9C894211-E669-40E3-A91F-EF9D119BCA46}">
      <dsp:nvSpPr>
        <dsp:cNvPr id="0" name=""/>
        <dsp:cNvSpPr/>
      </dsp:nvSpPr>
      <dsp:spPr>
        <a:xfrm rot="16200000">
          <a:off x="74776" y="2270205"/>
          <a:ext cx="1562695"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US" sz="1200" kern="1200"/>
            <a:t>Văn hóa</a:t>
          </a:r>
        </a:p>
      </dsp:txBody>
      <dsp:txXfrm>
        <a:off x="74776" y="2270205"/>
        <a:ext cx="1562695" cy="296912"/>
      </dsp:txXfrm>
    </dsp:sp>
    <dsp:sp modelId="{A9735DA6-3D64-42F2-8A14-01AD0345939C}">
      <dsp:nvSpPr>
        <dsp:cNvPr id="0" name=""/>
        <dsp:cNvSpPr/>
      </dsp:nvSpPr>
      <dsp:spPr>
        <a:xfrm>
          <a:off x="1199354" y="1899065"/>
          <a:ext cx="3579377"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marL="0" lvl="0" indent="0" algn="ctr" defTabSz="844550">
            <a:lnSpc>
              <a:spcPct val="90000"/>
            </a:lnSpc>
            <a:spcBef>
              <a:spcPct val="0"/>
            </a:spcBef>
            <a:spcAft>
              <a:spcPct val="35000"/>
            </a:spcAft>
            <a:buNone/>
          </a:pPr>
          <a:endParaRPr lang="en-US" sz="1900" kern="1200"/>
        </a:p>
      </dsp:txBody>
      <dsp:txXfrm>
        <a:off x="1199354" y="1899065"/>
        <a:ext cx="3579377" cy="296912"/>
      </dsp:txXfrm>
    </dsp:sp>
    <dsp:sp modelId="{82A1303E-B62D-41E6-B4DF-C7305F394260}">
      <dsp:nvSpPr>
        <dsp:cNvPr id="0" name=""/>
        <dsp:cNvSpPr/>
      </dsp:nvSpPr>
      <dsp:spPr>
        <a:xfrm>
          <a:off x="1199354" y="2270205"/>
          <a:ext cx="3579377"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marL="0" lvl="0" indent="0" algn="ctr" defTabSz="844550">
            <a:lnSpc>
              <a:spcPct val="90000"/>
            </a:lnSpc>
            <a:spcBef>
              <a:spcPct val="0"/>
            </a:spcBef>
            <a:spcAft>
              <a:spcPct val="35000"/>
            </a:spcAft>
            <a:buNone/>
          </a:pPr>
          <a:endParaRPr lang="en-US" sz="1900" kern="1200"/>
        </a:p>
      </dsp:txBody>
      <dsp:txXfrm>
        <a:off x="1199354" y="2270205"/>
        <a:ext cx="3579377" cy="296912"/>
      </dsp:txXfrm>
    </dsp:sp>
    <dsp:sp modelId="{B83435B4-E6AB-47B4-9A8B-C1A3F3CF9082}">
      <dsp:nvSpPr>
        <dsp:cNvPr id="0" name=""/>
        <dsp:cNvSpPr/>
      </dsp:nvSpPr>
      <dsp:spPr>
        <a:xfrm>
          <a:off x="1199354" y="2641345"/>
          <a:ext cx="3579377" cy="29691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marL="0" lvl="0" indent="0" algn="ctr" defTabSz="844550">
            <a:lnSpc>
              <a:spcPct val="90000"/>
            </a:lnSpc>
            <a:spcBef>
              <a:spcPct val="0"/>
            </a:spcBef>
            <a:spcAft>
              <a:spcPct val="35000"/>
            </a:spcAft>
            <a:buNone/>
          </a:pPr>
          <a:endParaRPr lang="en-US" sz="1900" kern="1200"/>
        </a:p>
      </dsp:txBody>
      <dsp:txXfrm>
        <a:off x="1199354" y="2641345"/>
        <a:ext cx="3579377" cy="296912"/>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459</TotalTime>
  <Pages>8</Pages>
  <Words>2264</Words>
  <Characters>12908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24</cp:revision>
  <dcterms:created xsi:type="dcterms:W3CDTF">2022-06-22T13:52:00Z</dcterms:created>
  <dcterms:modified xsi:type="dcterms:W3CDTF">2022-08-04T13:46:00Z</dcterms:modified>
</cp:coreProperties>
</file>